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3" w:rsidRPr="00A30A00" w:rsidRDefault="00814503" w:rsidP="006A24BB">
      <w:pPr>
        <w:widowControl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105</w:t>
      </w:r>
      <w:r w:rsidRPr="006A24BB">
        <w:rPr>
          <w:rFonts w:ascii="標楷體" w:eastAsia="標楷體" w:hAnsi="標楷體" w:hint="eastAsia"/>
          <w:b/>
          <w:sz w:val="32"/>
          <w:szCs w:val="32"/>
        </w:rPr>
        <w:t>年度「食米</w:t>
      </w:r>
      <w:r>
        <w:rPr>
          <w:rFonts w:ascii="標楷體" w:eastAsia="標楷體" w:hAnsi="標楷體" w:hint="eastAsia"/>
          <w:b/>
          <w:sz w:val="32"/>
          <w:szCs w:val="32"/>
        </w:rPr>
        <w:t>養成</w:t>
      </w:r>
      <w:r w:rsidRPr="006A24BB">
        <w:rPr>
          <w:rFonts w:ascii="標楷體" w:eastAsia="標楷體" w:hAnsi="標楷體" w:hint="eastAsia"/>
          <w:b/>
          <w:sz w:val="32"/>
          <w:szCs w:val="32"/>
        </w:rPr>
        <w:t>教育推廣計畫」實施說明書</w:t>
      </w:r>
    </w:p>
    <w:p w:rsidR="00814503" w:rsidRPr="00C45330" w:rsidRDefault="00814503" w:rsidP="00E02B1F">
      <w:pPr>
        <w:spacing w:line="480" w:lineRule="exact"/>
        <w:jc w:val="right"/>
        <w:rPr>
          <w:rFonts w:ascii="標楷體" w:eastAsia="標楷體" w:hAnsi="標楷體"/>
          <w:b/>
          <w:sz w:val="44"/>
          <w:szCs w:val="44"/>
        </w:rPr>
      </w:pPr>
      <w:r w:rsidRPr="00367BE0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5</w:t>
      </w:r>
      <w:r w:rsidRPr="00367BE0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03</w:t>
      </w:r>
      <w:r w:rsidRPr="00367BE0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16</w:t>
      </w:r>
    </w:p>
    <w:p w:rsidR="00814503" w:rsidRPr="00220A05" w:rsidRDefault="00814503" w:rsidP="001718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1o00"/>
          <w:b/>
          <w:kern w:val="0"/>
          <w:sz w:val="28"/>
          <w:szCs w:val="28"/>
        </w:rPr>
      </w:pPr>
      <w:r w:rsidRPr="008E466A">
        <w:rPr>
          <w:rFonts w:ascii="標楷體" w:eastAsia="標楷體" w:hAnsi="標楷體" w:cs="TT71o00" w:hint="eastAsia"/>
          <w:b/>
          <w:kern w:val="0"/>
          <w:sz w:val="28"/>
          <w:szCs w:val="28"/>
        </w:rPr>
        <w:t>計</w:t>
      </w:r>
      <w:r w:rsidRPr="00220A05">
        <w:rPr>
          <w:rFonts w:ascii="標楷體" w:eastAsia="標楷體" w:hAnsi="標楷體" w:cs="TT71o00" w:hint="eastAsia"/>
          <w:b/>
          <w:kern w:val="0"/>
          <w:sz w:val="28"/>
          <w:szCs w:val="28"/>
        </w:rPr>
        <w:t>畫目的</w:t>
      </w:r>
    </w:p>
    <w:p w:rsidR="00814503" w:rsidRPr="0072377F" w:rsidRDefault="00814503" w:rsidP="00E9624F">
      <w:pPr>
        <w:pStyle w:val="a3"/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3o00"/>
          <w:kern w:val="0"/>
          <w:sz w:val="28"/>
          <w:szCs w:val="28"/>
        </w:rPr>
      </w:pPr>
      <w:r w:rsidRPr="0072377F">
        <w:rPr>
          <w:rFonts w:ascii="標楷體" w:eastAsia="標楷體" w:hAnsi="標楷體" w:cs="TT73o00" w:hint="eastAsia"/>
          <w:kern w:val="0"/>
          <w:sz w:val="28"/>
          <w:szCs w:val="28"/>
        </w:rPr>
        <w:t>行政院農業委員會農糧署</w:t>
      </w:r>
      <w:r w:rsidRPr="0072377F">
        <w:rPr>
          <w:rFonts w:ascii="標楷體" w:eastAsia="標楷體" w:hAnsi="標楷體" w:cs="TT73o00"/>
          <w:kern w:val="0"/>
          <w:sz w:val="28"/>
          <w:szCs w:val="28"/>
        </w:rPr>
        <w:t>(</w:t>
      </w:r>
      <w:r w:rsidRPr="0072377F">
        <w:rPr>
          <w:rFonts w:ascii="標楷體" w:eastAsia="標楷體" w:hAnsi="標楷體" w:cs="TT73o00" w:hint="eastAsia"/>
          <w:kern w:val="0"/>
          <w:sz w:val="28"/>
          <w:szCs w:val="28"/>
        </w:rPr>
        <w:t>以下簡稱本署</w:t>
      </w:r>
      <w:r w:rsidRPr="0072377F">
        <w:rPr>
          <w:rFonts w:ascii="標楷體" w:eastAsia="標楷體" w:hAnsi="標楷體" w:cs="TT73o00"/>
          <w:kern w:val="0"/>
          <w:sz w:val="28"/>
          <w:szCs w:val="28"/>
        </w:rPr>
        <w:t>)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為推廣食米文化</w:t>
      </w:r>
      <w:r w:rsidRPr="007D7C39">
        <w:rPr>
          <w:rFonts w:ascii="標楷體" w:eastAsia="標楷體" w:hAnsi="標楷體" w:cs="TT73o00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深耕學童對食米營養、食品安全及在地生產在地消費之正確認識，並促進飲食化傳承，養成以米飯為主的膳食習慣，辦理「食米養成教育推廣計畫」</w:t>
      </w:r>
      <w:r>
        <w:rPr>
          <w:rFonts w:ascii="標楷體" w:eastAsia="標楷體" w:hAnsi="標楷體" w:cs="TT73o00"/>
          <w:kern w:val="0"/>
          <w:sz w:val="28"/>
          <w:szCs w:val="28"/>
        </w:rPr>
        <w:t>(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以下簡稱本計畫</w:t>
      </w:r>
      <w:r>
        <w:rPr>
          <w:rFonts w:ascii="標楷體" w:eastAsia="標楷體" w:hAnsi="標楷體" w:cs="TT73o00"/>
          <w:kern w:val="0"/>
          <w:sz w:val="28"/>
          <w:szCs w:val="28"/>
        </w:rPr>
        <w:t>)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，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以「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國產稻米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」為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主要素材</w:t>
      </w:r>
      <w:r w:rsidRPr="0072377F">
        <w:rPr>
          <w:rFonts w:ascii="標楷體" w:eastAsia="標楷體" w:hAnsi="標楷體" w:cs="TT73o00" w:hint="eastAsia"/>
          <w:kern w:val="0"/>
          <w:sz w:val="28"/>
          <w:szCs w:val="28"/>
        </w:rPr>
        <w:t>，整合政府、社區、學校及民間團體等各界資源，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將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米食營養、飲食攝取、米食體驗、新型態米食產品及在地消費宣導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等內容融入各學習領域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藉由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食米學園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」拓展</w:t>
      </w:r>
      <w:r w:rsidRPr="00220A05">
        <w:rPr>
          <w:rFonts w:ascii="標楷體" w:eastAsia="標楷體" w:hAnsi="標楷體" w:hint="eastAsia"/>
          <w:sz w:val="28"/>
          <w:szCs w:val="28"/>
        </w:rPr>
        <w:t>食育理念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20A05">
        <w:rPr>
          <w:rFonts w:ascii="標楷體" w:eastAsia="標楷體" w:hAnsi="標楷體" w:hint="eastAsia"/>
          <w:sz w:val="28"/>
          <w:szCs w:val="28"/>
        </w:rPr>
        <w:t>達向下</w:t>
      </w:r>
      <w:r>
        <w:rPr>
          <w:rFonts w:ascii="標楷體" w:eastAsia="標楷體" w:hAnsi="標楷體" w:hint="eastAsia"/>
          <w:sz w:val="28"/>
          <w:szCs w:val="28"/>
        </w:rPr>
        <w:t>扎</w:t>
      </w:r>
      <w:r w:rsidRPr="00220A05">
        <w:rPr>
          <w:rFonts w:ascii="標楷體" w:eastAsia="標楷體" w:hAnsi="標楷體" w:hint="eastAsia"/>
          <w:sz w:val="28"/>
          <w:szCs w:val="28"/>
        </w:rPr>
        <w:t>根之功效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，透過學校、家庭及社區之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橫向連結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共同</w:t>
      </w:r>
      <w:r w:rsidRPr="0072377F">
        <w:rPr>
          <w:rFonts w:ascii="標楷體" w:eastAsia="標楷體" w:hAnsi="標楷體" w:cs="TT73o00" w:hint="eastAsia"/>
          <w:kern w:val="0"/>
          <w:sz w:val="28"/>
          <w:szCs w:val="28"/>
        </w:rPr>
        <w:t>活絡在地支持系統，</w:t>
      </w:r>
      <w:r w:rsidRPr="0072377F">
        <w:rPr>
          <w:rFonts w:ascii="標楷體" w:eastAsia="標楷體" w:hAnsi="標楷體" w:hint="eastAsia"/>
          <w:bCs/>
          <w:sz w:val="28"/>
          <w:szCs w:val="28"/>
        </w:rPr>
        <w:t>以達提升</w:t>
      </w:r>
      <w:r>
        <w:rPr>
          <w:rFonts w:ascii="標楷體" w:eastAsia="標楷體" w:hAnsi="標楷體" w:hint="eastAsia"/>
          <w:bCs/>
          <w:sz w:val="28"/>
          <w:szCs w:val="28"/>
        </w:rPr>
        <w:t>米食消費量</w:t>
      </w:r>
      <w:r w:rsidRPr="0072377F">
        <w:rPr>
          <w:rFonts w:ascii="標楷體" w:eastAsia="標楷體" w:hAnsi="標楷體" w:hint="eastAsia"/>
          <w:bCs/>
          <w:sz w:val="28"/>
          <w:szCs w:val="28"/>
        </w:rPr>
        <w:t>之施政目標。</w:t>
      </w:r>
    </w:p>
    <w:p w:rsidR="00814503" w:rsidRPr="00220A05" w:rsidRDefault="00814503" w:rsidP="007E0D0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TT71o00"/>
          <w:b/>
          <w:kern w:val="0"/>
          <w:sz w:val="28"/>
          <w:szCs w:val="28"/>
        </w:rPr>
      </w:pPr>
      <w:r w:rsidRPr="00220A05">
        <w:rPr>
          <w:rFonts w:ascii="標楷體" w:eastAsia="標楷體" w:hAnsi="標楷體" w:cs="TT71o00" w:hint="eastAsia"/>
          <w:b/>
          <w:kern w:val="0"/>
          <w:sz w:val="28"/>
          <w:szCs w:val="28"/>
        </w:rPr>
        <w:t>實施期間：</w:t>
      </w:r>
    </w:p>
    <w:p w:rsidR="00814503" w:rsidRPr="00220A05" w:rsidRDefault="00814503" w:rsidP="003C2577">
      <w:pPr>
        <w:pStyle w:val="a3"/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自</w:t>
      </w:r>
      <w:smartTag w:uri="urn:schemas-microsoft-com:office:smarttags" w:element="chsdate">
        <w:smartTagPr>
          <w:attr w:name="Year" w:val="2016"/>
          <w:attr w:name="Month" w:val="1"/>
          <w:attr w:name="Day" w:val="1"/>
          <w:attr w:name="IsLunarDate" w:val="False"/>
          <w:attr w:name="IsROCDate" w:val="True"/>
        </w:smartTagPr>
        <w:r w:rsidRPr="00220A05">
          <w:rPr>
            <w:rFonts w:ascii="標楷體" w:eastAsia="標楷體" w:hAnsi="標楷體" w:hint="eastAsia"/>
            <w:sz w:val="28"/>
            <w:szCs w:val="28"/>
          </w:rPr>
          <w:t>民國</w:t>
        </w:r>
        <w:r>
          <w:rPr>
            <w:rFonts w:ascii="標楷體" w:eastAsia="標楷體" w:hAnsi="標楷體"/>
            <w:sz w:val="28"/>
            <w:szCs w:val="28"/>
          </w:rPr>
          <w:t>105</w:t>
        </w:r>
        <w:r w:rsidRPr="00220A05">
          <w:rPr>
            <w:rFonts w:ascii="標楷體" w:eastAsia="標楷體" w:hAnsi="標楷體" w:hint="eastAsia"/>
            <w:sz w:val="28"/>
            <w:szCs w:val="28"/>
          </w:rPr>
          <w:t>年</w:t>
        </w:r>
        <w:smartTag w:uri="urn:schemas-microsoft-com:office:smarttags" w:element="chsdate">
          <w:smartTagPr>
            <w:attr w:name="Year" w:val="2016"/>
            <w:attr w:name="Month" w:val="1"/>
            <w:attr w:name="Day" w:val="1"/>
            <w:attr w:name="IsLunarDate" w:val="False"/>
            <w:attr w:name="IsROCDate" w:val="False"/>
          </w:smartTagPr>
          <w:r w:rsidRPr="00220A05">
            <w:rPr>
              <w:rFonts w:ascii="標楷體" w:eastAsia="標楷體" w:hAnsi="標楷體"/>
              <w:sz w:val="28"/>
              <w:szCs w:val="28"/>
            </w:rPr>
            <w:t>1</w:t>
          </w:r>
          <w:r w:rsidRPr="00220A05">
            <w:rPr>
              <w:rFonts w:ascii="標楷體" w:eastAsia="標楷體" w:hAnsi="標楷體" w:hint="eastAsia"/>
              <w:sz w:val="28"/>
              <w:szCs w:val="28"/>
            </w:rPr>
            <w:t>月</w:t>
          </w:r>
          <w:r w:rsidRPr="00220A05">
            <w:rPr>
              <w:rFonts w:ascii="標楷體" w:eastAsia="標楷體" w:hAnsi="標楷體"/>
              <w:sz w:val="28"/>
              <w:szCs w:val="28"/>
            </w:rPr>
            <w:t>1</w:t>
          </w:r>
          <w:r w:rsidRPr="00220A05">
            <w:rPr>
              <w:rFonts w:ascii="標楷體" w:eastAsia="標楷體" w:hAnsi="標楷體" w:hint="eastAsia"/>
              <w:sz w:val="28"/>
              <w:szCs w:val="28"/>
            </w:rPr>
            <w:t>日</w:t>
          </w:r>
        </w:smartTag>
      </w:smartTag>
      <w:r w:rsidRPr="00220A05">
        <w:rPr>
          <w:rFonts w:ascii="標楷體" w:eastAsia="標楷體" w:hAnsi="標楷體" w:hint="eastAsia"/>
          <w:sz w:val="28"/>
          <w:szCs w:val="28"/>
        </w:rPr>
        <w:t>起至</w:t>
      </w:r>
      <w:r>
        <w:rPr>
          <w:rFonts w:ascii="標楷體" w:eastAsia="標楷體" w:hAnsi="標楷體"/>
          <w:sz w:val="28"/>
          <w:szCs w:val="28"/>
        </w:rPr>
        <w:t>105</w:t>
      </w:r>
      <w:r w:rsidRPr="00220A05">
        <w:rPr>
          <w:rFonts w:ascii="標楷體" w:eastAsia="標楷體" w:hAnsi="標楷體" w:hint="eastAsia"/>
          <w:sz w:val="28"/>
          <w:szCs w:val="28"/>
        </w:rPr>
        <w:t>年</w:t>
      </w:r>
      <w:r w:rsidRPr="00220A05">
        <w:rPr>
          <w:rFonts w:ascii="標楷體" w:eastAsia="標楷體" w:hAnsi="標楷體"/>
          <w:sz w:val="28"/>
          <w:szCs w:val="28"/>
        </w:rPr>
        <w:t>12</w:t>
      </w:r>
      <w:r w:rsidRPr="00220A05">
        <w:rPr>
          <w:rFonts w:ascii="標楷體" w:eastAsia="標楷體" w:hAnsi="標楷體" w:hint="eastAsia"/>
          <w:sz w:val="28"/>
          <w:szCs w:val="28"/>
        </w:rPr>
        <w:t>月</w:t>
      </w:r>
      <w:r w:rsidRPr="00220A05">
        <w:rPr>
          <w:rFonts w:ascii="標楷體" w:eastAsia="標楷體" w:hAnsi="標楷體"/>
          <w:sz w:val="28"/>
          <w:szCs w:val="28"/>
        </w:rPr>
        <w:t>31</w:t>
      </w:r>
      <w:r w:rsidRPr="00220A05">
        <w:rPr>
          <w:rFonts w:ascii="標楷體" w:eastAsia="標楷體" w:hAnsi="標楷體" w:hint="eastAsia"/>
          <w:sz w:val="28"/>
          <w:szCs w:val="28"/>
        </w:rPr>
        <w:t>日止。</w:t>
      </w:r>
    </w:p>
    <w:p w:rsidR="00814503" w:rsidRPr="00220A05" w:rsidRDefault="00814503" w:rsidP="007E0D0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TT71o00"/>
          <w:b/>
          <w:kern w:val="0"/>
          <w:sz w:val="28"/>
          <w:szCs w:val="28"/>
        </w:rPr>
      </w:pPr>
      <w:r w:rsidRPr="00220A05">
        <w:rPr>
          <w:rFonts w:ascii="標楷體" w:eastAsia="標楷體" w:hAnsi="標楷體" w:cs="TT71o00" w:hint="eastAsia"/>
          <w:b/>
          <w:kern w:val="0"/>
          <w:sz w:val="28"/>
          <w:szCs w:val="28"/>
        </w:rPr>
        <w:t>實施對象：</w:t>
      </w:r>
    </w:p>
    <w:p w:rsidR="00814503" w:rsidRPr="00220A05" w:rsidRDefault="00814503" w:rsidP="007E0D0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1o00"/>
          <w:kern w:val="0"/>
          <w:sz w:val="28"/>
          <w:szCs w:val="28"/>
        </w:rPr>
      </w:pPr>
      <w:r w:rsidRPr="00220A05">
        <w:rPr>
          <w:rFonts w:ascii="標楷體" w:eastAsia="標楷體" w:hAnsi="標楷體" w:cs="TT71o00" w:hint="eastAsia"/>
          <w:kern w:val="0"/>
          <w:sz w:val="28"/>
          <w:szCs w:val="28"/>
        </w:rPr>
        <w:t>各縣市鄉鎮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區</w:t>
      </w:r>
      <w:r w:rsidRPr="00220A05">
        <w:rPr>
          <w:rFonts w:ascii="標楷體" w:eastAsia="標楷體" w:hAnsi="標楷體" w:cs="TT71o00" w:hint="eastAsia"/>
          <w:kern w:val="0"/>
          <w:sz w:val="28"/>
          <w:szCs w:val="28"/>
        </w:rPr>
        <w:t>農會</w:t>
      </w:r>
    </w:p>
    <w:p w:rsidR="00814503" w:rsidRPr="00220A05" w:rsidRDefault="00814503" w:rsidP="007E0D0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1o00"/>
          <w:kern w:val="0"/>
          <w:sz w:val="28"/>
          <w:szCs w:val="28"/>
        </w:rPr>
      </w:pPr>
      <w:r w:rsidRPr="00220A05">
        <w:rPr>
          <w:rFonts w:ascii="標楷體" w:eastAsia="標楷體" w:hAnsi="標楷體" w:cs="TT71o00" w:hint="eastAsia"/>
          <w:kern w:val="0"/>
          <w:sz w:val="28"/>
          <w:szCs w:val="28"/>
        </w:rPr>
        <w:t>各縣市國民小學</w:t>
      </w:r>
    </w:p>
    <w:p w:rsidR="00814503" w:rsidRPr="00220A05" w:rsidRDefault="00814503" w:rsidP="007E0D0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1o00"/>
          <w:kern w:val="0"/>
          <w:sz w:val="28"/>
          <w:szCs w:val="28"/>
        </w:rPr>
      </w:pPr>
      <w:r w:rsidRPr="00220A05">
        <w:rPr>
          <w:rFonts w:ascii="標楷體" w:eastAsia="標楷體" w:hAnsi="標楷體" w:cs="TT71o00" w:hint="eastAsia"/>
          <w:kern w:val="0"/>
          <w:sz w:val="28"/>
          <w:szCs w:val="28"/>
        </w:rPr>
        <w:t>各大專院校</w:t>
      </w:r>
    </w:p>
    <w:p w:rsidR="00814503" w:rsidRPr="002928C1" w:rsidRDefault="00814503" w:rsidP="00E9624F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1o00"/>
          <w:kern w:val="0"/>
          <w:sz w:val="28"/>
          <w:szCs w:val="28"/>
        </w:rPr>
      </w:pPr>
      <w:r w:rsidRPr="002928C1">
        <w:rPr>
          <w:rFonts w:ascii="標楷體" w:eastAsia="標楷體" w:hAnsi="標楷體" w:cs="TT71o00" w:hint="eastAsia"/>
          <w:kern w:val="0"/>
          <w:sz w:val="28"/>
          <w:szCs w:val="28"/>
        </w:rPr>
        <w:t>財團法人或相關學會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、公協會</w:t>
      </w:r>
      <w:r w:rsidRPr="002928C1">
        <w:rPr>
          <w:rFonts w:ascii="標楷體" w:eastAsia="標楷體" w:hAnsi="標楷體" w:cs="TT71o00" w:hint="eastAsia"/>
          <w:kern w:val="0"/>
          <w:sz w:val="28"/>
          <w:szCs w:val="28"/>
        </w:rPr>
        <w:t>。</w:t>
      </w:r>
    </w:p>
    <w:p w:rsidR="00814503" w:rsidRDefault="00814503" w:rsidP="009554D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TT71o00"/>
          <w:b/>
          <w:kern w:val="0"/>
          <w:sz w:val="28"/>
          <w:szCs w:val="28"/>
        </w:rPr>
      </w:pPr>
      <w:r w:rsidRPr="00220A05">
        <w:rPr>
          <w:rFonts w:ascii="標楷體" w:eastAsia="標楷體" w:hAnsi="標楷體" w:cs="TT71o00" w:hint="eastAsia"/>
          <w:b/>
          <w:kern w:val="0"/>
          <w:sz w:val="28"/>
          <w:szCs w:val="28"/>
        </w:rPr>
        <w:t>重要工作項目及實施方法：</w:t>
      </w:r>
    </w:p>
    <w:p w:rsidR="00814503" w:rsidRPr="00927A68" w:rsidRDefault="00814503" w:rsidP="009554D1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3o00"/>
          <w:kern w:val="0"/>
          <w:sz w:val="28"/>
          <w:szCs w:val="28"/>
          <w:u w:val="single"/>
        </w:rPr>
      </w:pPr>
      <w:r w:rsidRPr="00927A68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推動「食米學園」計畫</w:t>
      </w:r>
      <w:r w:rsidRPr="00927A68">
        <w:rPr>
          <w:rFonts w:ascii="標楷體" w:eastAsia="標楷體" w:hAnsi="標楷體" w:cs="TT73o00"/>
          <w:kern w:val="0"/>
          <w:sz w:val="28"/>
          <w:szCs w:val="28"/>
          <w:u w:val="single"/>
        </w:rPr>
        <w:t>(</w:t>
      </w:r>
      <w:r w:rsidRPr="00927A68">
        <w:rPr>
          <w:rFonts w:ascii="標楷體" w:eastAsia="標楷體" w:hAnsi="標楷體" w:cs="TT73o00" w:hint="eastAsia"/>
          <w:kern w:val="0"/>
          <w:sz w:val="28"/>
          <w:szCs w:val="28"/>
          <w:u w:val="single"/>
        </w:rPr>
        <w:t>由分署辦理徵選</w:t>
      </w:r>
      <w:r w:rsidRPr="00927A68">
        <w:rPr>
          <w:rFonts w:ascii="標楷體" w:eastAsia="標楷體" w:hAnsi="標楷體" w:cs="TT73o00"/>
          <w:kern w:val="0"/>
          <w:sz w:val="28"/>
          <w:szCs w:val="28"/>
          <w:u w:val="single"/>
        </w:rPr>
        <w:t>)</w:t>
      </w:r>
      <w:r w:rsidRPr="00927A68">
        <w:rPr>
          <w:rFonts w:ascii="標楷體" w:eastAsia="標楷體" w:hAnsi="標楷體" w:cs="TT73o00" w:hint="eastAsia"/>
          <w:kern w:val="0"/>
          <w:sz w:val="28"/>
          <w:szCs w:val="28"/>
          <w:u w:val="single"/>
        </w:rPr>
        <w:t>：</w:t>
      </w:r>
    </w:p>
    <w:p w:rsidR="00814503" w:rsidRPr="00220A05" w:rsidRDefault="00814503" w:rsidP="009554D1">
      <w:pPr>
        <w:pStyle w:val="a3"/>
        <w:numPr>
          <w:ilvl w:val="2"/>
          <w:numId w:val="1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3o00"/>
          <w:kern w:val="0"/>
          <w:sz w:val="28"/>
          <w:szCs w:val="28"/>
        </w:rPr>
      </w:pPr>
      <w:r>
        <w:rPr>
          <w:rFonts w:ascii="標楷體" w:eastAsia="標楷體" w:hAnsi="標楷體" w:cs="TT73o00" w:hint="eastAsia"/>
          <w:kern w:val="0"/>
          <w:sz w:val="28"/>
          <w:szCs w:val="28"/>
        </w:rPr>
        <w:t>申請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對象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及條件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：</w:t>
      </w:r>
    </w:p>
    <w:p w:rsidR="00814503" w:rsidRDefault="00814503" w:rsidP="00A35AFC">
      <w:pPr>
        <w:pStyle w:val="a3"/>
        <w:numPr>
          <w:ilvl w:val="3"/>
          <w:numId w:val="17"/>
        </w:numPr>
        <w:autoSpaceDE w:val="0"/>
        <w:autoSpaceDN w:val="0"/>
        <w:adjustRightInd w:val="0"/>
        <w:spacing w:line="480" w:lineRule="exact"/>
        <w:ind w:leftChars="0" w:left="18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各縣市鄉鎮區農會，惟須結合學校提出申請。</w:t>
      </w:r>
    </w:p>
    <w:p w:rsidR="00814503" w:rsidRDefault="00814503" w:rsidP="00A35AFC">
      <w:pPr>
        <w:pStyle w:val="a3"/>
        <w:numPr>
          <w:ilvl w:val="3"/>
          <w:numId w:val="17"/>
        </w:numPr>
        <w:autoSpaceDE w:val="0"/>
        <w:autoSpaceDN w:val="0"/>
        <w:adjustRightInd w:val="0"/>
        <w:spacing w:line="480" w:lineRule="exact"/>
        <w:ind w:leftChars="0" w:left="18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T71o00" w:hint="eastAsia"/>
          <w:kern w:val="0"/>
          <w:sz w:val="28"/>
          <w:szCs w:val="28"/>
        </w:rPr>
        <w:t>各縣市</w:t>
      </w:r>
      <w:r w:rsidRPr="00220A05">
        <w:rPr>
          <w:rFonts w:ascii="標楷體" w:eastAsia="標楷體" w:hAnsi="標楷體" w:cs="TT71o00" w:hint="eastAsia"/>
          <w:kern w:val="0"/>
          <w:sz w:val="28"/>
          <w:szCs w:val="28"/>
        </w:rPr>
        <w:t>國民小學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，以</w:t>
      </w:r>
      <w:r w:rsidRPr="00220A05">
        <w:rPr>
          <w:rFonts w:ascii="標楷體" w:eastAsia="標楷體" w:hAnsi="標楷體" w:hint="eastAsia"/>
          <w:sz w:val="28"/>
          <w:szCs w:val="28"/>
        </w:rPr>
        <w:t>推動意願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220A05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後續</w:t>
      </w:r>
      <w:r w:rsidRPr="00220A05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得持續推動</w:t>
      </w:r>
      <w:r w:rsidRPr="00220A05">
        <w:rPr>
          <w:rFonts w:ascii="標楷體" w:eastAsia="標楷體" w:hAnsi="標楷體" w:hint="eastAsia"/>
          <w:sz w:val="28"/>
          <w:szCs w:val="28"/>
        </w:rPr>
        <w:t>之學校</w:t>
      </w:r>
      <w:r>
        <w:rPr>
          <w:rFonts w:ascii="標楷體" w:eastAsia="標楷體" w:hAnsi="標楷體" w:hint="eastAsia"/>
          <w:sz w:val="28"/>
          <w:szCs w:val="28"/>
        </w:rPr>
        <w:t>為主。</w:t>
      </w:r>
    </w:p>
    <w:p w:rsidR="00814503" w:rsidRPr="00220A05" w:rsidRDefault="00814503" w:rsidP="009554D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3o00"/>
          <w:kern w:val="0"/>
          <w:sz w:val="28"/>
          <w:szCs w:val="28"/>
        </w:rPr>
      </w:pP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計畫執行內容：</w:t>
      </w:r>
    </w:p>
    <w:p w:rsidR="00814503" w:rsidRDefault="00814503" w:rsidP="00A35AFC">
      <w:pPr>
        <w:pStyle w:val="a3"/>
        <w:numPr>
          <w:ilvl w:val="3"/>
          <w:numId w:val="17"/>
        </w:numPr>
        <w:autoSpaceDE w:val="0"/>
        <w:autoSpaceDN w:val="0"/>
        <w:adjustRightInd w:val="0"/>
        <w:spacing w:line="480" w:lineRule="exact"/>
        <w:ind w:leftChars="0" w:left="1800" w:hanging="360"/>
        <w:jc w:val="both"/>
        <w:rPr>
          <w:rFonts w:ascii="標楷體" w:eastAsia="標楷體" w:hAnsi="標楷體"/>
          <w:sz w:val="28"/>
          <w:szCs w:val="28"/>
        </w:rPr>
      </w:pPr>
      <w:r w:rsidRPr="0077366B">
        <w:rPr>
          <w:rFonts w:ascii="標楷體" w:eastAsia="標楷體" w:hAnsi="標楷體" w:hint="eastAsia"/>
          <w:sz w:val="28"/>
          <w:szCs w:val="28"/>
        </w:rPr>
        <w:t>課程對象：預定辦理之學校</w:t>
      </w:r>
      <w:r w:rsidRPr="0077366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或結合</w:t>
      </w:r>
      <w:r w:rsidRPr="0077366B">
        <w:rPr>
          <w:rFonts w:ascii="標楷體" w:eastAsia="標楷體" w:hAnsi="標楷體" w:hint="eastAsia"/>
          <w:sz w:val="28"/>
          <w:szCs w:val="28"/>
        </w:rPr>
        <w:t>農會</w:t>
      </w:r>
      <w:r w:rsidRPr="0077366B">
        <w:rPr>
          <w:rFonts w:ascii="標楷體" w:eastAsia="標楷體" w:hAnsi="標楷體"/>
          <w:sz w:val="28"/>
          <w:szCs w:val="28"/>
        </w:rPr>
        <w:t>)</w:t>
      </w:r>
      <w:r w:rsidRPr="0077366B">
        <w:rPr>
          <w:rFonts w:ascii="標楷體" w:eastAsia="標楷體" w:hAnsi="標楷體" w:hint="eastAsia"/>
          <w:sz w:val="28"/>
          <w:szCs w:val="28"/>
        </w:rPr>
        <w:t>，得針對高、中、低年級，或至少以</w:t>
      </w:r>
      <w:r w:rsidRPr="0077366B">
        <w:rPr>
          <w:rFonts w:ascii="標楷體" w:eastAsia="標楷體" w:hAnsi="標楷體"/>
          <w:sz w:val="28"/>
          <w:szCs w:val="28"/>
        </w:rPr>
        <w:t>3</w:t>
      </w:r>
      <w:r w:rsidRPr="0077366B">
        <w:rPr>
          <w:rFonts w:ascii="標楷體" w:eastAsia="標楷體" w:hAnsi="標楷體" w:hint="eastAsia"/>
          <w:sz w:val="28"/>
          <w:szCs w:val="28"/>
        </w:rPr>
        <w:t>年級以上學生之</w:t>
      </w:r>
      <w:r>
        <w:rPr>
          <w:rFonts w:ascii="標楷體" w:eastAsia="標楷體" w:hAnsi="標楷體" w:hint="eastAsia"/>
          <w:sz w:val="28"/>
          <w:szCs w:val="28"/>
        </w:rPr>
        <w:t>學習能力，規劃適宜之食米教育課程，或搭配現有課綱融入食米</w:t>
      </w:r>
      <w:r w:rsidRPr="0077366B">
        <w:rPr>
          <w:rFonts w:ascii="標楷體" w:eastAsia="標楷體" w:hAnsi="標楷體" w:hint="eastAsia"/>
          <w:sz w:val="28"/>
          <w:szCs w:val="28"/>
        </w:rPr>
        <w:t>教育課程；需以班級或社團為參加單位。</w:t>
      </w:r>
    </w:p>
    <w:p w:rsidR="00814503" w:rsidRPr="00D3166F" w:rsidRDefault="00814503" w:rsidP="00440C93">
      <w:pPr>
        <w:pStyle w:val="a3"/>
        <w:numPr>
          <w:ilvl w:val="3"/>
          <w:numId w:val="17"/>
        </w:numPr>
        <w:autoSpaceDE w:val="0"/>
        <w:autoSpaceDN w:val="0"/>
        <w:adjustRightInd w:val="0"/>
        <w:spacing w:line="480" w:lineRule="exact"/>
        <w:ind w:leftChars="0" w:left="1800" w:hanging="360"/>
        <w:rPr>
          <w:rFonts w:ascii="標楷體" w:eastAsia="標楷體" w:hAnsi="標楷體"/>
          <w:sz w:val="28"/>
          <w:szCs w:val="28"/>
        </w:rPr>
      </w:pPr>
      <w:r w:rsidRPr="0077366B">
        <w:rPr>
          <w:rFonts w:ascii="標楷體" w:eastAsia="標楷體" w:hAnsi="標楷體" w:hint="eastAsia"/>
          <w:sz w:val="28"/>
          <w:szCs w:val="28"/>
        </w:rPr>
        <w:t>食米教育課程規劃：</w:t>
      </w:r>
      <w:r w:rsidRPr="00DB1898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課程</w:t>
      </w:r>
      <w:r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依性質</w:t>
      </w:r>
      <w:r w:rsidRPr="00DB1898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分為「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米食推廣體驗</w:t>
      </w:r>
      <w:r w:rsidRPr="00DB1898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」、「</w:t>
      </w:r>
      <w:r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米食</w:t>
      </w:r>
      <w:r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lastRenderedPageBreak/>
        <w:t>營養</w:t>
      </w:r>
      <w:r w:rsidRPr="00DB1898">
        <w:rPr>
          <w:rFonts w:ascii="標楷體" w:eastAsia="標楷體" w:hAnsi="標楷體" w:hint="eastAsia"/>
          <w:b/>
          <w:sz w:val="28"/>
          <w:szCs w:val="28"/>
          <w:u w:val="single"/>
        </w:rPr>
        <w:t>宣導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教育</w:t>
      </w:r>
      <w:r w:rsidRPr="00DB1898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」及「</w:t>
      </w:r>
      <w:r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校際聯合學習</w:t>
      </w:r>
      <w:r w:rsidRPr="00DB1898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」三大類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，得依各校不同之資源特色及任教年級，並參考地區農業資源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及本署提供之參考教材及書單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，以「稻米」做為主要素材，搭配「</w:t>
      </w:r>
      <w:r>
        <w:rPr>
          <w:rFonts w:ascii="標楷體" w:eastAsia="標楷體" w:hAnsi="標楷體" w:hint="eastAsia"/>
          <w:sz w:val="28"/>
          <w:szCs w:val="28"/>
        </w:rPr>
        <w:t>認識米食、應用米食、體驗米食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」理念，全面融入各學科，設計符合校園為本位之食米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教育教材，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同時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紀錄課程進行之成效。</w:t>
      </w:r>
    </w:p>
    <w:p w:rsidR="00814503" w:rsidRPr="0084258C" w:rsidRDefault="00814503" w:rsidP="00440C93">
      <w:pPr>
        <w:pStyle w:val="a3"/>
        <w:numPr>
          <w:ilvl w:val="2"/>
          <w:numId w:val="14"/>
        </w:numPr>
        <w:autoSpaceDE w:val="0"/>
        <w:autoSpaceDN w:val="0"/>
        <w:adjustRightInd w:val="0"/>
        <w:spacing w:line="480" w:lineRule="exact"/>
        <w:ind w:leftChars="0" w:left="252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米食推廣</w:t>
      </w:r>
      <w:r w:rsidRPr="0084258C">
        <w:rPr>
          <w:rFonts w:ascii="標楷體" w:eastAsia="標楷體" w:hAnsi="標楷體" w:hint="eastAsia"/>
          <w:b/>
          <w:sz w:val="28"/>
          <w:szCs w:val="28"/>
          <w:u w:val="single"/>
        </w:rPr>
        <w:t>體驗：</w:t>
      </w:r>
    </w:p>
    <w:p w:rsidR="00814503" w:rsidRPr="00220A05" w:rsidRDefault="00814503" w:rsidP="00FD1647">
      <w:pPr>
        <w:pStyle w:val="a3"/>
        <w:numPr>
          <w:ilvl w:val="4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米食烹飪</w:t>
      </w:r>
      <w:r w:rsidRPr="00220A05">
        <w:rPr>
          <w:rFonts w:ascii="標楷體" w:eastAsia="標楷體" w:hAnsi="標楷體" w:hint="eastAsia"/>
          <w:sz w:val="28"/>
          <w:szCs w:val="28"/>
        </w:rPr>
        <w:t>體驗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220A0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利用稻米</w:t>
      </w:r>
      <w:r w:rsidRPr="00220A05">
        <w:rPr>
          <w:rFonts w:ascii="標楷體" w:eastAsia="標楷體" w:hAnsi="標楷體" w:hint="eastAsia"/>
          <w:sz w:val="28"/>
          <w:szCs w:val="28"/>
        </w:rPr>
        <w:t>及農特產等材料，</w:t>
      </w:r>
      <w:r>
        <w:rPr>
          <w:rFonts w:ascii="標楷體" w:eastAsia="標楷體" w:hAnsi="標楷體" w:hint="eastAsia"/>
          <w:sz w:val="28"/>
          <w:szCs w:val="28"/>
        </w:rPr>
        <w:t>規劃米</w:t>
      </w:r>
      <w:r w:rsidRPr="00220A05">
        <w:rPr>
          <w:rFonts w:ascii="標楷體" w:eastAsia="標楷體" w:hAnsi="標楷體" w:hint="eastAsia"/>
          <w:sz w:val="28"/>
          <w:szCs w:val="28"/>
        </w:rPr>
        <w:t>食料理課程或創意料理製作，</w:t>
      </w:r>
      <w:r>
        <w:rPr>
          <w:rFonts w:ascii="標楷體" w:eastAsia="標楷體" w:hAnsi="標楷體" w:hint="eastAsia"/>
          <w:sz w:val="28"/>
          <w:szCs w:val="28"/>
        </w:rPr>
        <w:t>教導學童如何選購好米、烹煮米飯的技巧、</w:t>
      </w:r>
      <w:r w:rsidRPr="00220A05">
        <w:rPr>
          <w:rFonts w:ascii="標楷體" w:eastAsia="標楷體" w:hAnsi="標楷體" w:hint="eastAsia"/>
          <w:sz w:val="28"/>
          <w:szCs w:val="28"/>
        </w:rPr>
        <w:t>認識米食種類</w:t>
      </w:r>
      <w:r>
        <w:rPr>
          <w:rFonts w:ascii="標楷體" w:eastAsia="標楷體" w:hAnsi="標楷體" w:hint="eastAsia"/>
          <w:sz w:val="28"/>
          <w:szCs w:val="28"/>
        </w:rPr>
        <w:t>及認識</w:t>
      </w:r>
      <w:r>
        <w:rPr>
          <w:rFonts w:ascii="標楷體" w:eastAsia="標楷體" w:hAnsi="標楷體"/>
          <w:sz w:val="28"/>
          <w:szCs w:val="28"/>
        </w:rPr>
        <w:t>CAS</w:t>
      </w:r>
      <w:r>
        <w:rPr>
          <w:rFonts w:ascii="標楷體" w:eastAsia="標楷體" w:hAnsi="標楷體" w:hint="eastAsia"/>
          <w:sz w:val="28"/>
          <w:szCs w:val="28"/>
        </w:rPr>
        <w:t>、有機驗證、產銷履歷及臺灣米標章等驗證標章</w:t>
      </w:r>
      <w:r w:rsidRPr="00220A05">
        <w:rPr>
          <w:rFonts w:ascii="標楷體" w:eastAsia="標楷體" w:hAnsi="標楷體" w:hint="eastAsia"/>
          <w:sz w:val="28"/>
          <w:szCs w:val="28"/>
        </w:rPr>
        <w:t>，貫徹從田間到餐桌的全方位飲食文化教育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Default="00814503" w:rsidP="00440C93">
      <w:pPr>
        <w:pStyle w:val="a3"/>
        <w:numPr>
          <w:ilvl w:val="4"/>
          <w:numId w:val="17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新興米製食品</w:t>
      </w:r>
      <w:r w:rsidRPr="00220A05">
        <w:rPr>
          <w:rFonts w:ascii="標楷體" w:eastAsia="標楷體" w:hAnsi="標楷體" w:hint="eastAsia"/>
          <w:sz w:val="28"/>
          <w:szCs w:val="28"/>
        </w:rPr>
        <w:t>體驗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220A0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除傳統米食外，得參考本署提供</w:t>
      </w:r>
      <w:r w:rsidRPr="003764CC">
        <w:rPr>
          <w:rFonts w:ascii="標楷體" w:eastAsia="標楷體" w:hAnsi="標楷體" w:hint="eastAsia"/>
          <w:sz w:val="28"/>
          <w:szCs w:val="28"/>
        </w:rPr>
        <w:t>之</w:t>
      </w:r>
      <w:hyperlink r:id="rId8" w:tooltip="米穀粉多元化應用食譜及製作手冊" w:history="1">
        <w:r w:rsidRPr="003764CC">
          <w:rPr>
            <w:rFonts w:ascii="標楷體" w:eastAsia="標楷體" w:hAnsi="標楷體" w:hint="eastAsia"/>
            <w:sz w:val="28"/>
            <w:szCs w:val="28"/>
          </w:rPr>
          <w:t>米穀粉多元化應用食譜及製作手冊</w:t>
        </w:r>
      </w:hyperlink>
      <w:r w:rsidRPr="003764CC">
        <w:rPr>
          <w:rFonts w:ascii="標楷體" w:eastAsia="標楷體" w:hAnsi="標楷體" w:hint="eastAsia"/>
          <w:sz w:val="28"/>
          <w:szCs w:val="28"/>
        </w:rPr>
        <w:t>作為課程素材，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Pr="003764CC">
        <w:rPr>
          <w:rFonts w:ascii="標楷體" w:eastAsia="標楷體" w:hAnsi="標楷體" w:hint="eastAsia"/>
          <w:sz w:val="28"/>
          <w:szCs w:val="28"/>
        </w:rPr>
        <w:t>聘</w:t>
      </w:r>
      <w:r>
        <w:rPr>
          <w:rFonts w:ascii="標楷體" w:eastAsia="標楷體" w:hAnsi="標楷體" w:hint="eastAsia"/>
          <w:sz w:val="28"/>
          <w:szCs w:val="28"/>
        </w:rPr>
        <w:t>本署輔導培訓之米穀粉種子講師或本署「食米學員」培訓之種子師資</w:t>
      </w:r>
      <w:r w:rsidRPr="00B9338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藉由辦理</w:t>
      </w:r>
      <w:r w:rsidRPr="00B9338D">
        <w:rPr>
          <w:rFonts w:ascii="標楷體" w:eastAsia="標楷體" w:hAnsi="標楷體" w:hint="eastAsia"/>
          <w:sz w:val="28"/>
          <w:szCs w:val="28"/>
        </w:rPr>
        <w:t>相關宣導講座、</w:t>
      </w:r>
      <w:r w:rsidRPr="00B9338D">
        <w:rPr>
          <w:rFonts w:ascii="標楷體" w:eastAsia="標楷體" w:hAnsi="標楷體"/>
          <w:sz w:val="28"/>
          <w:szCs w:val="28"/>
        </w:rPr>
        <w:t>DIY</w:t>
      </w:r>
      <w:r w:rsidRPr="00B9338D">
        <w:rPr>
          <w:rFonts w:ascii="標楷體" w:eastAsia="標楷體" w:hAnsi="標楷體" w:hint="eastAsia"/>
          <w:sz w:val="28"/>
          <w:szCs w:val="28"/>
        </w:rPr>
        <w:t>體驗活動</w:t>
      </w:r>
      <w:r>
        <w:rPr>
          <w:rFonts w:ascii="標楷體" w:eastAsia="標楷體" w:hAnsi="標楷體" w:hint="eastAsia"/>
          <w:sz w:val="28"/>
          <w:szCs w:val="28"/>
        </w:rPr>
        <w:t>或參訪新興米食製品加工</w:t>
      </w:r>
      <w:r w:rsidRPr="00B9338D">
        <w:rPr>
          <w:rFonts w:ascii="標楷體" w:eastAsia="標楷體" w:hAnsi="標楷體" w:hint="eastAsia"/>
          <w:sz w:val="28"/>
          <w:szCs w:val="28"/>
        </w:rPr>
        <w:t>廠，</w:t>
      </w:r>
      <w:r>
        <w:rPr>
          <w:rFonts w:ascii="標楷體" w:eastAsia="標楷體" w:hAnsi="標楷體" w:hint="eastAsia"/>
          <w:sz w:val="28"/>
          <w:szCs w:val="28"/>
        </w:rPr>
        <w:t>推廣米穀粉產品之優點，以</w:t>
      </w:r>
      <w:r w:rsidRPr="00B9338D">
        <w:rPr>
          <w:rFonts w:ascii="標楷體" w:eastAsia="標楷體" w:hAnsi="標楷體" w:hint="eastAsia"/>
          <w:sz w:val="28"/>
          <w:szCs w:val="28"/>
        </w:rPr>
        <w:t>增進</w:t>
      </w:r>
      <w:r>
        <w:rPr>
          <w:rFonts w:ascii="標楷體" w:eastAsia="標楷體" w:hAnsi="標楷體" w:hint="eastAsia"/>
          <w:sz w:val="28"/>
          <w:szCs w:val="28"/>
        </w:rPr>
        <w:t>學童對於新興米穀粉產品之認同感。</w:t>
      </w:r>
    </w:p>
    <w:p w:rsidR="00814503" w:rsidRPr="00220A05" w:rsidRDefault="00814503" w:rsidP="00FD1647">
      <w:pPr>
        <w:pStyle w:val="a3"/>
        <w:numPr>
          <w:ilvl w:val="4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創意學習活動：與在地糧食、食農教育相關之創意課程，如透過學校園遊會，安排米食相關創意學習活動、有獎徵答或徵文、徵圖、語文競賽等，鼓勵</w:t>
      </w:r>
      <w:r w:rsidRPr="00220A05">
        <w:rPr>
          <w:rFonts w:ascii="標楷體" w:eastAsia="標楷體" w:hAnsi="標楷體" w:hint="eastAsia"/>
          <w:sz w:val="28"/>
          <w:szCs w:val="28"/>
        </w:rPr>
        <w:t>學童</w:t>
      </w:r>
      <w:r>
        <w:rPr>
          <w:rFonts w:ascii="標楷體" w:eastAsia="標楷體" w:hAnsi="標楷體" w:hint="eastAsia"/>
          <w:sz w:val="28"/>
          <w:szCs w:val="28"/>
        </w:rPr>
        <w:t>深入瞭解學習並分享心得</w:t>
      </w:r>
      <w:r w:rsidRPr="00220A05"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Pr="00220A05" w:rsidRDefault="00814503" w:rsidP="009554D1">
      <w:pPr>
        <w:pStyle w:val="a3"/>
        <w:numPr>
          <w:ilvl w:val="4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農事</w:t>
      </w:r>
      <w:r w:rsidRPr="00220A05">
        <w:rPr>
          <w:rFonts w:ascii="標楷體" w:eastAsia="標楷體" w:hAnsi="標楷體" w:hint="eastAsia"/>
          <w:sz w:val="28"/>
          <w:szCs w:val="28"/>
        </w:rPr>
        <w:t>體驗：配</w:t>
      </w:r>
      <w:r>
        <w:rPr>
          <w:rFonts w:ascii="標楷體" w:eastAsia="標楷體" w:hAnsi="標楷體" w:hint="eastAsia"/>
          <w:sz w:val="28"/>
          <w:szCs w:val="28"/>
        </w:rPr>
        <w:t>合在地糧食</w:t>
      </w:r>
      <w:r w:rsidRPr="00220A05">
        <w:rPr>
          <w:rFonts w:ascii="標楷體" w:eastAsia="標楷體" w:hAnsi="標楷體" w:hint="eastAsia"/>
          <w:sz w:val="28"/>
          <w:szCs w:val="28"/>
        </w:rPr>
        <w:t>生態等解說課程，使學生學習觀察並參與</w:t>
      </w:r>
      <w:r>
        <w:rPr>
          <w:rFonts w:ascii="標楷體" w:eastAsia="標楷體" w:hAnsi="標楷體" w:hint="eastAsia"/>
          <w:sz w:val="28"/>
          <w:szCs w:val="28"/>
        </w:rPr>
        <w:t>稻作</w:t>
      </w:r>
      <w:r w:rsidRPr="00220A05">
        <w:rPr>
          <w:rFonts w:ascii="標楷體" w:eastAsia="標楷體" w:hAnsi="標楷體" w:hint="eastAsia"/>
          <w:sz w:val="28"/>
          <w:szCs w:val="28"/>
        </w:rPr>
        <w:t>生長過程，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了解在地食材的文化價值</w:t>
      </w:r>
      <w:r w:rsidRPr="00220A05"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Pr="0084258C" w:rsidRDefault="00814503" w:rsidP="009554D1">
      <w:pPr>
        <w:pStyle w:val="a3"/>
        <w:numPr>
          <w:ilvl w:val="2"/>
          <w:numId w:val="14"/>
        </w:numPr>
        <w:autoSpaceDE w:val="0"/>
        <w:autoSpaceDN w:val="0"/>
        <w:adjustRightInd w:val="0"/>
        <w:spacing w:line="480" w:lineRule="exact"/>
        <w:ind w:leftChars="0" w:left="2520" w:hanging="840"/>
        <w:rPr>
          <w:rFonts w:ascii="標楷體" w:eastAsia="標楷體" w:hAnsi="標楷體"/>
          <w:b/>
          <w:sz w:val="28"/>
          <w:szCs w:val="28"/>
          <w:u w:val="single"/>
        </w:rPr>
      </w:pPr>
      <w:r w:rsidRPr="0084258C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米食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營養</w:t>
      </w:r>
      <w:r w:rsidRPr="0084258C">
        <w:rPr>
          <w:rFonts w:ascii="標楷體" w:eastAsia="標楷體" w:hAnsi="標楷體" w:hint="eastAsia"/>
          <w:b/>
          <w:sz w:val="28"/>
          <w:szCs w:val="28"/>
          <w:u w:val="single"/>
        </w:rPr>
        <w:t>宣導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教育</w:t>
      </w:r>
      <w:r w:rsidRPr="0084258C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 w:rsidRPr="0084258C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814503" w:rsidRDefault="00814503" w:rsidP="00FD1647">
      <w:pPr>
        <w:pStyle w:val="a3"/>
        <w:numPr>
          <w:ilvl w:val="4"/>
          <w:numId w:val="15"/>
        </w:numPr>
        <w:autoSpaceDE w:val="0"/>
        <w:autoSpaceDN w:val="0"/>
        <w:adjustRightInd w:val="0"/>
        <w:spacing w:line="480" w:lineRule="exact"/>
        <w:ind w:leftChars="0" w:left="2640" w:hanging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提供參考教育素材及書籍，</w:t>
      </w:r>
      <w:r w:rsidRPr="00220A05">
        <w:rPr>
          <w:rFonts w:ascii="標楷體" w:eastAsia="標楷體" w:hAnsi="標楷體" w:hint="eastAsia"/>
          <w:sz w:val="28"/>
          <w:szCs w:val="28"/>
        </w:rPr>
        <w:t>將食</w:t>
      </w:r>
      <w:r>
        <w:rPr>
          <w:rFonts w:ascii="標楷體" w:eastAsia="標楷體" w:hAnsi="標楷體" w:hint="eastAsia"/>
          <w:sz w:val="28"/>
          <w:szCs w:val="28"/>
        </w:rPr>
        <w:t>米</w:t>
      </w:r>
      <w:r w:rsidRPr="00220A05">
        <w:rPr>
          <w:rFonts w:ascii="標楷體" w:eastAsia="標楷體" w:hAnsi="標楷體" w:hint="eastAsia"/>
          <w:sz w:val="28"/>
          <w:szCs w:val="28"/>
        </w:rPr>
        <w:t>理念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融入各學科，如</w:t>
      </w:r>
      <w:r>
        <w:rPr>
          <w:rFonts w:ascii="標楷體" w:eastAsia="標楷體" w:hAnsi="標楷體" w:hint="eastAsia"/>
          <w:sz w:val="28"/>
          <w:szCs w:val="28"/>
        </w:rPr>
        <w:t>融入</w:t>
      </w:r>
      <w:r w:rsidRPr="00220A05">
        <w:rPr>
          <w:rFonts w:ascii="標楷體" w:eastAsia="標楷體" w:hAnsi="標楷體" w:hint="eastAsia"/>
          <w:sz w:val="28"/>
          <w:szCs w:val="28"/>
        </w:rPr>
        <w:t>美術課</w:t>
      </w:r>
      <w:r>
        <w:rPr>
          <w:rFonts w:ascii="標楷體" w:eastAsia="標楷體" w:hAnsi="標楷體" w:hint="eastAsia"/>
          <w:sz w:val="28"/>
          <w:szCs w:val="28"/>
        </w:rPr>
        <w:t>程製作稻田繪本、戶外寫生</w:t>
      </w:r>
      <w:r w:rsidRPr="00220A05">
        <w:rPr>
          <w:rFonts w:ascii="標楷體" w:eastAsia="標楷體" w:hAnsi="標楷體" w:hint="eastAsia"/>
          <w:sz w:val="28"/>
          <w:szCs w:val="28"/>
        </w:rPr>
        <w:t>、午餐時間進行米食營養宣導，增進學童</w:t>
      </w:r>
      <w:r>
        <w:rPr>
          <w:rFonts w:ascii="標楷體" w:eastAsia="標楷體" w:hAnsi="標楷體" w:hint="eastAsia"/>
          <w:sz w:val="28"/>
          <w:szCs w:val="28"/>
        </w:rPr>
        <w:t>對米</w:t>
      </w:r>
      <w:r w:rsidRPr="00220A05">
        <w:rPr>
          <w:rFonts w:ascii="標楷體" w:eastAsia="標楷體" w:hAnsi="標楷體" w:hint="eastAsia"/>
          <w:sz w:val="28"/>
          <w:szCs w:val="28"/>
        </w:rPr>
        <w:t>食</w:t>
      </w:r>
      <w:r>
        <w:rPr>
          <w:rFonts w:ascii="標楷體" w:eastAsia="標楷體" w:hAnsi="標楷體" w:hint="eastAsia"/>
          <w:sz w:val="28"/>
          <w:szCs w:val="28"/>
        </w:rPr>
        <w:t>營養認知與了解</w:t>
      </w:r>
      <w:r w:rsidRPr="00220A0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</w:t>
      </w:r>
      <w:r w:rsidRPr="00220A05">
        <w:rPr>
          <w:rFonts w:ascii="標楷體" w:eastAsia="標楷體" w:hAnsi="標楷體" w:hint="eastAsia"/>
          <w:sz w:val="28"/>
          <w:szCs w:val="28"/>
        </w:rPr>
        <w:t>孩童</w:t>
      </w:r>
      <w:r>
        <w:rPr>
          <w:rFonts w:ascii="標楷體" w:eastAsia="標楷體" w:hAnsi="標楷體" w:hint="eastAsia"/>
          <w:sz w:val="28"/>
          <w:szCs w:val="28"/>
        </w:rPr>
        <w:t>透過課程體驗米食</w:t>
      </w:r>
      <w:r w:rsidRPr="00220A05">
        <w:rPr>
          <w:rFonts w:ascii="標楷體" w:eastAsia="標楷體" w:hAnsi="標楷體" w:hint="eastAsia"/>
          <w:sz w:val="28"/>
          <w:szCs w:val="28"/>
        </w:rPr>
        <w:t>，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了解在地食材的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營養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價值及重要性。</w:t>
      </w:r>
    </w:p>
    <w:p w:rsidR="00814503" w:rsidRDefault="00814503" w:rsidP="00FD1647">
      <w:pPr>
        <w:pStyle w:val="a3"/>
        <w:numPr>
          <w:ilvl w:val="4"/>
          <w:numId w:val="15"/>
        </w:numPr>
        <w:autoSpaceDE w:val="0"/>
        <w:autoSpaceDN w:val="0"/>
        <w:adjustRightInd w:val="0"/>
        <w:spacing w:line="480" w:lineRule="exact"/>
        <w:ind w:leftChars="0" w:left="2640" w:hanging="480"/>
        <w:jc w:val="both"/>
        <w:rPr>
          <w:rFonts w:ascii="標楷體" w:eastAsia="標楷體" w:hAnsi="標楷體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規劃辦理親子共同參與之糧食營養與健康主題活動，如</w:t>
      </w:r>
      <w:r>
        <w:rPr>
          <w:rFonts w:ascii="標楷體" w:eastAsia="標楷體" w:hAnsi="標楷體" w:hint="eastAsia"/>
          <w:sz w:val="28"/>
          <w:szCs w:val="28"/>
        </w:rPr>
        <w:t>米食營養講座、</w:t>
      </w:r>
      <w:r w:rsidRPr="00220A05">
        <w:rPr>
          <w:rFonts w:ascii="標楷體" w:eastAsia="標楷體" w:hAnsi="標楷體" w:hint="eastAsia"/>
          <w:sz w:val="28"/>
          <w:szCs w:val="28"/>
        </w:rPr>
        <w:t>營養</w:t>
      </w:r>
      <w:r>
        <w:rPr>
          <w:rFonts w:ascii="標楷體" w:eastAsia="標楷體" w:hAnsi="標楷體" w:hint="eastAsia"/>
          <w:sz w:val="28"/>
          <w:szCs w:val="28"/>
        </w:rPr>
        <w:t>早</w:t>
      </w:r>
      <w:r w:rsidRPr="00220A05">
        <w:rPr>
          <w:rFonts w:ascii="標楷體" w:eastAsia="標楷體" w:hAnsi="標楷體" w:hint="eastAsia"/>
          <w:sz w:val="28"/>
          <w:szCs w:val="28"/>
        </w:rPr>
        <w:t>午餐</w:t>
      </w:r>
      <w:r>
        <w:rPr>
          <w:rFonts w:ascii="標楷體" w:eastAsia="標楷體" w:hAnsi="標楷體" w:hint="eastAsia"/>
          <w:sz w:val="28"/>
          <w:szCs w:val="28"/>
        </w:rPr>
        <w:t>最受觀迎米食</w:t>
      </w:r>
      <w:r w:rsidRPr="00220A05">
        <w:rPr>
          <w:rFonts w:ascii="標楷體" w:eastAsia="標楷體" w:hAnsi="標楷體" w:hint="eastAsia"/>
          <w:sz w:val="28"/>
          <w:szCs w:val="28"/>
        </w:rPr>
        <w:t>票選、小學晨間時</w:t>
      </w:r>
      <w:r w:rsidRPr="00220A05">
        <w:rPr>
          <w:rFonts w:ascii="標楷體" w:eastAsia="標楷體" w:hAnsi="標楷體" w:hint="eastAsia"/>
          <w:sz w:val="28"/>
          <w:szCs w:val="28"/>
        </w:rPr>
        <w:lastRenderedPageBreak/>
        <w:t>光</w:t>
      </w:r>
      <w:r w:rsidRPr="00220A05">
        <w:rPr>
          <w:rFonts w:ascii="標楷體" w:eastAsia="標楷體" w:hAnsi="標楷體"/>
          <w:sz w:val="28"/>
          <w:szCs w:val="28"/>
        </w:rPr>
        <w:t>-</w:t>
      </w:r>
      <w:r w:rsidRPr="00220A05">
        <w:rPr>
          <w:rFonts w:ascii="標楷體" w:eastAsia="標楷體" w:hAnsi="標楷體" w:hint="eastAsia"/>
          <w:sz w:val="28"/>
          <w:szCs w:val="28"/>
        </w:rPr>
        <w:t>分享家中自</w:t>
      </w:r>
      <w:r>
        <w:rPr>
          <w:rFonts w:ascii="標楷體" w:eastAsia="標楷體" w:hAnsi="標楷體" w:hint="eastAsia"/>
          <w:sz w:val="28"/>
          <w:szCs w:val="28"/>
        </w:rPr>
        <w:t>製</w:t>
      </w:r>
      <w:r w:rsidRPr="00220A05">
        <w:rPr>
          <w:rFonts w:ascii="標楷體" w:eastAsia="標楷體" w:hAnsi="標楷體" w:hint="eastAsia"/>
          <w:sz w:val="28"/>
          <w:szCs w:val="28"/>
        </w:rPr>
        <w:t>米食料理等，透過親子互動學習之過程，建立家庭正確膳食觀念。</w:t>
      </w:r>
    </w:p>
    <w:p w:rsidR="00814503" w:rsidRPr="007762E7" w:rsidRDefault="00814503" w:rsidP="00F227D1">
      <w:pPr>
        <w:pStyle w:val="a3"/>
        <w:numPr>
          <w:ilvl w:val="2"/>
          <w:numId w:val="14"/>
        </w:numPr>
        <w:autoSpaceDE w:val="0"/>
        <w:autoSpaceDN w:val="0"/>
        <w:adjustRightInd w:val="0"/>
        <w:spacing w:line="480" w:lineRule="exact"/>
        <w:ind w:leftChars="0" w:left="2400" w:hanging="720"/>
        <w:jc w:val="both"/>
        <w:rPr>
          <w:rFonts w:ascii="標楷體" w:eastAsia="標楷體" w:hAnsi="標楷體" w:cs="TT73o00"/>
          <w:kern w:val="0"/>
          <w:sz w:val="28"/>
          <w:szCs w:val="28"/>
        </w:rPr>
      </w:pPr>
      <w:r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校際聯合學習</w:t>
      </w:r>
      <w:r w:rsidRPr="0084258C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：</w:t>
      </w:r>
      <w:r w:rsidRPr="00DB1898">
        <w:rPr>
          <w:rFonts w:ascii="標楷體" w:eastAsia="標楷體" w:hAnsi="標楷體" w:cs="TT73o00" w:hint="eastAsia"/>
          <w:kern w:val="0"/>
          <w:sz w:val="28"/>
          <w:szCs w:val="28"/>
        </w:rPr>
        <w:t>執行單位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得視實際需求，</w:t>
      </w:r>
      <w:r w:rsidRPr="00DB1898">
        <w:rPr>
          <w:rFonts w:ascii="標楷體" w:eastAsia="標楷體" w:hAnsi="標楷體" w:cs="TT73o00" w:hint="eastAsia"/>
          <w:kern w:val="0"/>
          <w:sz w:val="28"/>
          <w:szCs w:val="28"/>
        </w:rPr>
        <w:t>與本計畫內不同縣市、區域之執行單位，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以共同</w:t>
      </w:r>
      <w:r w:rsidRPr="00DB1898">
        <w:rPr>
          <w:rFonts w:ascii="標楷體" w:eastAsia="標楷體" w:hAnsi="標楷體" w:cs="TT73o00" w:hint="eastAsia"/>
          <w:kern w:val="0"/>
          <w:sz w:val="28"/>
          <w:szCs w:val="28"/>
        </w:rPr>
        <w:t>規劃辦理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或參與跨校動靜態聯合教學、教師資源分享課程或講習</w:t>
      </w:r>
      <w:r w:rsidRPr="00DB1898">
        <w:rPr>
          <w:rFonts w:ascii="標楷體" w:eastAsia="標楷體" w:hAnsi="標楷體" w:cs="TT73o00" w:hint="eastAsia"/>
          <w:kern w:val="0"/>
          <w:sz w:val="28"/>
          <w:szCs w:val="28"/>
        </w:rPr>
        <w:t>等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為主，以促進各區學校食米教學資源及經驗共享之效</w:t>
      </w:r>
      <w:r w:rsidRPr="00DB1898">
        <w:rPr>
          <w:rFonts w:ascii="標楷體" w:eastAsia="標楷體" w:hAnsi="標楷體" w:cs="TT73o00" w:hint="eastAsia"/>
          <w:kern w:val="0"/>
          <w:sz w:val="28"/>
          <w:szCs w:val="28"/>
        </w:rPr>
        <w:t>。</w:t>
      </w:r>
    </w:p>
    <w:p w:rsidR="00814503" w:rsidRPr="00220A05" w:rsidRDefault="00814503" w:rsidP="009554D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3o00"/>
          <w:kern w:val="0"/>
          <w:sz w:val="28"/>
          <w:szCs w:val="28"/>
        </w:rPr>
      </w:pP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申請辦法：</w:t>
      </w:r>
    </w:p>
    <w:p w:rsidR="00814503" w:rsidRPr="00620CAC" w:rsidRDefault="00814503" w:rsidP="00316F1B">
      <w:pPr>
        <w:pStyle w:val="a3"/>
        <w:numPr>
          <w:ilvl w:val="3"/>
          <w:numId w:val="17"/>
        </w:numPr>
        <w:tabs>
          <w:tab w:val="left" w:pos="1800"/>
        </w:tabs>
        <w:autoSpaceDE w:val="0"/>
        <w:autoSpaceDN w:val="0"/>
        <w:adjustRightInd w:val="0"/>
        <w:spacing w:line="480" w:lineRule="exact"/>
        <w:ind w:leftChars="0" w:left="3240" w:hanging="1800"/>
        <w:rPr>
          <w:rFonts w:ascii="標楷體" w:eastAsia="標楷體" w:hAnsi="標楷體" w:cs="TT73o00"/>
          <w:kern w:val="0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申請期程：</w:t>
      </w:r>
      <w:r w:rsidRPr="00105D9E">
        <w:rPr>
          <w:rFonts w:ascii="標楷體" w:eastAsia="標楷體" w:hAnsi="標楷體" w:hint="eastAsia"/>
          <w:b/>
          <w:sz w:val="28"/>
          <w:szCs w:val="28"/>
          <w:u w:val="single"/>
        </w:rPr>
        <w:t>授權由本署各區分署自行訂定申請期程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及執行單位補助配額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620CAC">
        <w:rPr>
          <w:rFonts w:ascii="標楷體" w:eastAsia="標楷體" w:hAnsi="標楷體" w:hint="eastAsia"/>
          <w:sz w:val="28"/>
          <w:szCs w:val="28"/>
        </w:rPr>
        <w:t>得採分期作評選或一次評選，</w:t>
      </w:r>
      <w:r w:rsidRPr="00E2310F">
        <w:rPr>
          <w:rFonts w:ascii="標楷體" w:eastAsia="標楷體" w:hAnsi="標楷體" w:hint="eastAsia"/>
          <w:sz w:val="28"/>
          <w:szCs w:val="28"/>
          <w:u w:val="single"/>
        </w:rPr>
        <w:t>最晚需於</w:t>
      </w:r>
      <w:r w:rsidRPr="00E2310F">
        <w:rPr>
          <w:rFonts w:ascii="標楷體" w:eastAsia="標楷體" w:hAnsi="標楷體"/>
          <w:sz w:val="28"/>
          <w:szCs w:val="28"/>
          <w:u w:val="single"/>
        </w:rPr>
        <w:t>10</w:t>
      </w:r>
      <w:r>
        <w:rPr>
          <w:rFonts w:ascii="標楷體" w:eastAsia="標楷體" w:hAnsi="標楷體"/>
          <w:sz w:val="28"/>
          <w:szCs w:val="28"/>
          <w:u w:val="single"/>
        </w:rPr>
        <w:t>5</w:t>
      </w:r>
      <w:r w:rsidRPr="00E2310F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>4</w:t>
      </w:r>
      <w:r w:rsidRPr="00E2310F">
        <w:rPr>
          <w:rFonts w:ascii="標楷體" w:eastAsia="標楷體" w:hAnsi="標楷體" w:hint="eastAsia"/>
          <w:sz w:val="28"/>
          <w:szCs w:val="28"/>
          <w:u w:val="single"/>
        </w:rPr>
        <w:t>月底前完成評選</w:t>
      </w:r>
      <w:r w:rsidRPr="00620CAC"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Pr="00220A05" w:rsidRDefault="00814503" w:rsidP="009554D1">
      <w:pPr>
        <w:pStyle w:val="a3"/>
        <w:numPr>
          <w:ilvl w:val="3"/>
          <w:numId w:val="17"/>
        </w:numPr>
        <w:autoSpaceDE w:val="0"/>
        <w:autoSpaceDN w:val="0"/>
        <w:adjustRightInd w:val="0"/>
        <w:spacing w:line="480" w:lineRule="exact"/>
        <w:ind w:leftChars="0" w:left="1701" w:hanging="283"/>
        <w:rPr>
          <w:rFonts w:ascii="標楷體" w:eastAsia="標楷體" w:hAnsi="標楷體" w:cs="TT73o00"/>
          <w:kern w:val="0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計畫評選及經費補助原則：</w:t>
      </w:r>
    </w:p>
    <w:p w:rsidR="00814503" w:rsidRDefault="00814503" w:rsidP="001D520E">
      <w:pPr>
        <w:pStyle w:val="a3"/>
        <w:numPr>
          <w:ilvl w:val="1"/>
          <w:numId w:val="41"/>
        </w:numPr>
        <w:tabs>
          <w:tab w:val="num" w:pos="2400"/>
          <w:tab w:val="num" w:pos="2520"/>
          <w:tab w:val="num" w:pos="2640"/>
        </w:tabs>
        <w:autoSpaceDE w:val="0"/>
        <w:autoSpaceDN w:val="0"/>
        <w:adjustRightInd w:val="0"/>
        <w:spacing w:line="480" w:lineRule="exact"/>
        <w:ind w:leftChars="0" w:hanging="787"/>
        <w:rPr>
          <w:rFonts w:ascii="標楷體" w:eastAsia="標楷體" w:hAnsi="標楷體" w:cs="TT73o00"/>
          <w:kern w:val="0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由具</w:t>
      </w:r>
      <w:r>
        <w:rPr>
          <w:rFonts w:ascii="標楷體" w:eastAsia="標楷體" w:hAnsi="標楷體" w:hint="eastAsia"/>
          <w:sz w:val="28"/>
          <w:szCs w:val="28"/>
        </w:rPr>
        <w:t>申請意願</w:t>
      </w:r>
      <w:r w:rsidRPr="00220A05">
        <w:rPr>
          <w:rFonts w:ascii="標楷體" w:eastAsia="標楷體" w:hAnsi="標楷體" w:hint="eastAsia"/>
          <w:sz w:val="28"/>
          <w:szCs w:val="28"/>
        </w:rPr>
        <w:t>之學校或農會，</w:t>
      </w:r>
      <w:r w:rsidRPr="00550B28">
        <w:rPr>
          <w:rFonts w:ascii="標楷體" w:eastAsia="標楷體" w:hAnsi="標楷體" w:hint="eastAsia"/>
          <w:b/>
          <w:sz w:val="28"/>
          <w:szCs w:val="28"/>
          <w:u w:val="single"/>
        </w:rPr>
        <w:t>依本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計畫</w:t>
      </w:r>
      <w:r w:rsidRPr="00550B28">
        <w:rPr>
          <w:rFonts w:ascii="標楷體" w:eastAsia="標楷體" w:hAnsi="標楷體" w:hint="eastAsia"/>
          <w:b/>
          <w:sz w:val="28"/>
          <w:szCs w:val="28"/>
          <w:u w:val="single"/>
        </w:rPr>
        <w:t>第肆點及本署主管計畫研提及管理手冊之規定</w:t>
      </w:r>
      <w:r w:rsidRPr="00220A05">
        <w:rPr>
          <w:rFonts w:ascii="標楷體" w:eastAsia="標楷體" w:hAnsi="標楷體" w:hint="eastAsia"/>
          <w:sz w:val="28"/>
          <w:szCs w:val="28"/>
        </w:rPr>
        <w:t>，研提計畫</w:t>
      </w:r>
      <w:r w:rsidRPr="00220A05">
        <w:rPr>
          <w:rFonts w:ascii="標楷體" w:eastAsia="標楷體" w:hAnsi="標楷體"/>
          <w:sz w:val="28"/>
          <w:szCs w:val="28"/>
        </w:rPr>
        <w:t xml:space="preserve"> (</w:t>
      </w:r>
      <w:r w:rsidRPr="00220A05">
        <w:rPr>
          <w:rFonts w:ascii="標楷體" w:eastAsia="標楷體" w:hAnsi="標楷體" w:hint="eastAsia"/>
          <w:sz w:val="28"/>
          <w:szCs w:val="28"/>
        </w:rPr>
        <w:t>含教案規劃內容</w:t>
      </w:r>
      <w:r w:rsidRPr="00220A05">
        <w:rPr>
          <w:rFonts w:ascii="標楷體" w:eastAsia="標楷體" w:hAnsi="標楷體"/>
          <w:sz w:val="28"/>
          <w:szCs w:val="28"/>
        </w:rPr>
        <w:t>)</w:t>
      </w:r>
      <w:r w:rsidRPr="00220A05">
        <w:rPr>
          <w:rFonts w:ascii="標楷體" w:eastAsia="標楷體" w:hAnsi="標楷體" w:hint="eastAsia"/>
          <w:sz w:val="28"/>
          <w:szCs w:val="28"/>
        </w:rPr>
        <w:t>，向農糧署當地區分署提出申請。</w:t>
      </w:r>
    </w:p>
    <w:p w:rsidR="00814503" w:rsidRDefault="00814503" w:rsidP="001D520E">
      <w:pPr>
        <w:pStyle w:val="a3"/>
        <w:numPr>
          <w:ilvl w:val="1"/>
          <w:numId w:val="41"/>
        </w:numPr>
        <w:tabs>
          <w:tab w:val="num" w:pos="2400"/>
          <w:tab w:val="num" w:pos="2520"/>
          <w:tab w:val="num" w:pos="2640"/>
        </w:tabs>
        <w:autoSpaceDE w:val="0"/>
        <w:autoSpaceDN w:val="0"/>
        <w:adjustRightInd w:val="0"/>
        <w:spacing w:line="480" w:lineRule="exact"/>
        <w:ind w:leftChars="0" w:hanging="787"/>
        <w:rPr>
          <w:rFonts w:ascii="標楷體" w:eastAsia="標楷體" w:hAnsi="標楷體" w:cs="TT73o00"/>
          <w:kern w:val="0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經各區分署邀集所轄縣市政府教育局</w:t>
      </w:r>
      <w:r w:rsidRPr="00220A05">
        <w:rPr>
          <w:rFonts w:ascii="標楷體" w:eastAsia="標楷體" w:hAnsi="標楷體"/>
          <w:sz w:val="28"/>
          <w:szCs w:val="28"/>
        </w:rPr>
        <w:t>(</w:t>
      </w:r>
      <w:r w:rsidRPr="00220A05">
        <w:rPr>
          <w:rFonts w:ascii="標楷體" w:eastAsia="標楷體" w:hAnsi="標楷體" w:hint="eastAsia"/>
          <w:sz w:val="28"/>
          <w:szCs w:val="28"/>
        </w:rPr>
        <w:t>處</w:t>
      </w:r>
      <w:r w:rsidRPr="00220A05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20A05">
        <w:rPr>
          <w:rFonts w:ascii="標楷體" w:eastAsia="標楷體" w:hAnsi="標楷體" w:hint="eastAsia"/>
          <w:sz w:val="28"/>
          <w:szCs w:val="28"/>
        </w:rPr>
        <w:t>農業改良場等相關單位，依研提之教案規劃內容、前一年執行成果</w:t>
      </w:r>
      <w:r w:rsidRPr="00220A05">
        <w:rPr>
          <w:rFonts w:ascii="標楷體" w:eastAsia="標楷體" w:hAnsi="標楷體"/>
          <w:sz w:val="28"/>
          <w:szCs w:val="28"/>
        </w:rPr>
        <w:t>(</w:t>
      </w:r>
      <w:r w:rsidRPr="00220A05">
        <w:rPr>
          <w:rFonts w:ascii="標楷體" w:eastAsia="標楷體" w:hAnsi="標楷體" w:hint="eastAsia"/>
          <w:sz w:val="28"/>
          <w:szCs w:val="28"/>
        </w:rPr>
        <w:t>新申辦之學校則免</w:t>
      </w:r>
      <w:r w:rsidRPr="00220A05">
        <w:rPr>
          <w:rFonts w:ascii="標楷體" w:eastAsia="標楷體" w:hAnsi="標楷體"/>
          <w:sz w:val="28"/>
          <w:szCs w:val="28"/>
        </w:rPr>
        <w:t>)</w:t>
      </w:r>
      <w:r w:rsidRPr="00220A05">
        <w:rPr>
          <w:rFonts w:ascii="標楷體" w:eastAsia="標楷體" w:hAnsi="標楷體" w:hint="eastAsia"/>
          <w:sz w:val="28"/>
          <w:szCs w:val="28"/>
        </w:rPr>
        <w:t>及計畫執行績效予以評比，授權各分署逕行核定辦理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Pr="00927A68" w:rsidRDefault="00814503" w:rsidP="00356DFB">
      <w:pPr>
        <w:pStyle w:val="a3"/>
        <w:numPr>
          <w:ilvl w:val="1"/>
          <w:numId w:val="41"/>
        </w:numPr>
        <w:tabs>
          <w:tab w:val="num" w:pos="2400"/>
          <w:tab w:val="num" w:pos="2520"/>
          <w:tab w:val="num" w:pos="2640"/>
        </w:tabs>
        <w:autoSpaceDE w:val="0"/>
        <w:autoSpaceDN w:val="0"/>
        <w:adjustRightInd w:val="0"/>
        <w:spacing w:afterLines="100" w:after="360" w:line="480" w:lineRule="exact"/>
        <w:ind w:leftChars="0" w:left="2585" w:hanging="788"/>
        <w:rPr>
          <w:rFonts w:ascii="標楷體" w:eastAsia="標楷體" w:hAnsi="標楷體" w:cs="TT73o00"/>
          <w:kern w:val="0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核給補助金額</w:t>
      </w:r>
      <w:r>
        <w:rPr>
          <w:rFonts w:ascii="標楷體" w:eastAsia="標楷體" w:hAnsi="標楷體" w:hint="eastAsia"/>
          <w:sz w:val="28"/>
          <w:szCs w:val="28"/>
        </w:rPr>
        <w:t>分四大類</w:t>
      </w:r>
      <w:r w:rsidRPr="00220A05">
        <w:rPr>
          <w:rFonts w:ascii="標楷體" w:eastAsia="標楷體" w:hAnsi="標楷體" w:hint="eastAsia"/>
          <w:sz w:val="28"/>
          <w:szCs w:val="28"/>
        </w:rPr>
        <w:t>，每單位補助</w:t>
      </w:r>
      <w:r>
        <w:rPr>
          <w:rFonts w:ascii="標楷體" w:eastAsia="標楷體" w:hAnsi="標楷體" w:hint="eastAsia"/>
          <w:sz w:val="28"/>
          <w:szCs w:val="28"/>
        </w:rPr>
        <w:t>上限為新臺幣</w:t>
      </w:r>
      <w:r>
        <w:rPr>
          <w:rFonts w:ascii="標楷體" w:eastAsia="標楷體" w:hAnsi="標楷體"/>
          <w:b/>
          <w:sz w:val="28"/>
          <w:szCs w:val="28"/>
          <w:u w:val="single"/>
        </w:rPr>
        <w:t>18</w:t>
      </w:r>
      <w:r w:rsidRPr="00B17611">
        <w:rPr>
          <w:rFonts w:ascii="標楷體" w:eastAsia="標楷體" w:hAnsi="標楷體" w:hint="eastAsia"/>
          <w:b/>
          <w:sz w:val="28"/>
          <w:szCs w:val="28"/>
          <w:u w:val="single"/>
        </w:rPr>
        <w:t>萬元</w:t>
      </w:r>
      <w:r>
        <w:rPr>
          <w:rFonts w:ascii="標楷體" w:eastAsia="標楷體" w:hAnsi="標楷體"/>
          <w:sz w:val="28"/>
          <w:szCs w:val="28"/>
        </w:rPr>
        <w:t>(</w:t>
      </w:r>
      <w:r w:rsidRPr="00220A05">
        <w:rPr>
          <w:rFonts w:ascii="標楷體" w:eastAsia="標楷體" w:hAnsi="標楷體" w:hint="eastAsia"/>
          <w:sz w:val="28"/>
          <w:szCs w:val="28"/>
        </w:rPr>
        <w:t>辦理單位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220A05">
        <w:rPr>
          <w:rFonts w:ascii="標楷體" w:eastAsia="標楷體" w:hAnsi="標楷體" w:hint="eastAsia"/>
          <w:sz w:val="28"/>
          <w:szCs w:val="28"/>
        </w:rPr>
        <w:t>自行募款或編列相關配合款辦理，以擴大計畫辦理效益。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補助門檻及</w:t>
      </w:r>
      <w:r w:rsidRPr="00220A05">
        <w:rPr>
          <w:rFonts w:ascii="標楷體" w:eastAsia="標楷體" w:hAnsi="標楷體" w:hint="eastAsia"/>
          <w:sz w:val="28"/>
          <w:szCs w:val="28"/>
        </w:rPr>
        <w:t>金額如下表：</w:t>
      </w:r>
    </w:p>
    <w:tbl>
      <w:tblPr>
        <w:tblW w:w="9796" w:type="dxa"/>
        <w:jc w:val="center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392"/>
        <w:gridCol w:w="2160"/>
        <w:gridCol w:w="3117"/>
      </w:tblGrid>
      <w:tr w:rsidR="00814503" w:rsidRPr="00220A05" w:rsidTr="008E3713">
        <w:trPr>
          <w:trHeight w:val="691"/>
          <w:jc w:val="center"/>
        </w:trPr>
        <w:tc>
          <w:tcPr>
            <w:tcW w:w="2127" w:type="dxa"/>
            <w:vMerge w:val="restart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計畫研提評選規模類別</w:t>
            </w:r>
          </w:p>
        </w:tc>
        <w:tc>
          <w:tcPr>
            <w:tcW w:w="4552" w:type="dxa"/>
            <w:gridSpan w:val="2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補助經常門最高金額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117" w:type="dxa"/>
            <w:vMerge w:val="restart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必要條件</w:t>
            </w:r>
          </w:p>
        </w:tc>
      </w:tr>
      <w:tr w:rsidR="00814503" w:rsidRPr="00220A05" w:rsidTr="008E3713">
        <w:trPr>
          <w:trHeight w:val="711"/>
          <w:jc w:val="center"/>
        </w:trPr>
        <w:tc>
          <w:tcPr>
            <w:tcW w:w="2127" w:type="dxa"/>
            <w:vMerge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參與課程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總人次</w:t>
            </w:r>
          </w:p>
        </w:tc>
        <w:tc>
          <w:tcPr>
            <w:tcW w:w="2160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117" w:type="dxa"/>
            <w:vMerge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503" w:rsidRPr="00220A05" w:rsidTr="00FD1647">
        <w:trPr>
          <w:jc w:val="center"/>
        </w:trPr>
        <w:tc>
          <w:tcPr>
            <w:tcW w:w="2127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第一類</w:t>
            </w:r>
          </w:p>
        </w:tc>
        <w:tc>
          <w:tcPr>
            <w:tcW w:w="2392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</w:tc>
        <w:tc>
          <w:tcPr>
            <w:tcW w:w="2160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  <w:tc>
          <w:tcPr>
            <w:tcW w:w="3117" w:type="dxa"/>
            <w:vAlign w:val="center"/>
          </w:tcPr>
          <w:p w:rsidR="00814503" w:rsidRPr="00220A05" w:rsidRDefault="00814503" w:rsidP="00FD164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須辦理米食營養宣導教育活動至少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場，米食烹飪、新興米製食品體驗課程或創意學習活動共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場。</w:t>
            </w:r>
          </w:p>
        </w:tc>
      </w:tr>
      <w:tr w:rsidR="00814503" w:rsidRPr="00220A05" w:rsidTr="00FD1647">
        <w:trPr>
          <w:jc w:val="center"/>
        </w:trPr>
        <w:tc>
          <w:tcPr>
            <w:tcW w:w="2127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第二類</w:t>
            </w:r>
          </w:p>
        </w:tc>
        <w:tc>
          <w:tcPr>
            <w:tcW w:w="2392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人至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2160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  <w:tc>
          <w:tcPr>
            <w:tcW w:w="3117" w:type="dxa"/>
            <w:vAlign w:val="center"/>
          </w:tcPr>
          <w:p w:rsidR="00814503" w:rsidRPr="00220A05" w:rsidRDefault="00814503" w:rsidP="00FD164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須辦理米食營養宣導教育活動至少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場，米食烹飪、新興米製食品體驗課程或創意學習活動共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場。</w:t>
            </w:r>
          </w:p>
        </w:tc>
      </w:tr>
      <w:tr w:rsidR="00814503" w:rsidRPr="00220A05" w:rsidTr="00FD1647">
        <w:trPr>
          <w:jc w:val="center"/>
        </w:trPr>
        <w:tc>
          <w:tcPr>
            <w:tcW w:w="2127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第三類</w:t>
            </w:r>
          </w:p>
        </w:tc>
        <w:tc>
          <w:tcPr>
            <w:tcW w:w="2392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51-20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2160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  <w:tc>
          <w:tcPr>
            <w:tcW w:w="3117" w:type="dxa"/>
            <w:vAlign w:val="center"/>
          </w:tcPr>
          <w:p w:rsidR="00814503" w:rsidRPr="00220A05" w:rsidRDefault="00814503" w:rsidP="00FD164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須辦理米食營養宣導教育活動至少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場，米食烹飪、新興米製食品體驗課程或創意學習活動共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場。</w:t>
            </w:r>
          </w:p>
        </w:tc>
      </w:tr>
      <w:tr w:rsidR="00814503" w:rsidRPr="00220A05" w:rsidTr="00FD1647">
        <w:trPr>
          <w:jc w:val="center"/>
        </w:trPr>
        <w:tc>
          <w:tcPr>
            <w:tcW w:w="2127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第四類</w:t>
            </w:r>
          </w:p>
        </w:tc>
        <w:tc>
          <w:tcPr>
            <w:tcW w:w="2392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次以下</w:t>
            </w:r>
          </w:p>
        </w:tc>
        <w:tc>
          <w:tcPr>
            <w:tcW w:w="2160" w:type="dxa"/>
            <w:vAlign w:val="center"/>
          </w:tcPr>
          <w:p w:rsidR="00814503" w:rsidRPr="00220A05" w:rsidRDefault="00814503" w:rsidP="00720C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A0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220A05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20A05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  <w:tc>
          <w:tcPr>
            <w:tcW w:w="3117" w:type="dxa"/>
            <w:vAlign w:val="center"/>
          </w:tcPr>
          <w:p w:rsidR="00814503" w:rsidRPr="00220A05" w:rsidRDefault="00814503" w:rsidP="00FD164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須辦理米食營養宣導活動至少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場，米食烹飪、新興米製食品體驗課程或創意學習活動共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場。</w:t>
            </w:r>
          </w:p>
        </w:tc>
      </w:tr>
    </w:tbl>
    <w:p w:rsidR="00814503" w:rsidRPr="00220A05" w:rsidRDefault="00814503" w:rsidP="009554D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申請單位</w:t>
      </w:r>
      <w:r>
        <w:rPr>
          <w:rFonts w:ascii="標楷體" w:eastAsia="標楷體" w:hAnsi="標楷體" w:hint="eastAsia"/>
          <w:sz w:val="28"/>
          <w:szCs w:val="28"/>
        </w:rPr>
        <w:t>及協辦國小須</w:t>
      </w:r>
      <w:r w:rsidRPr="00220A05">
        <w:rPr>
          <w:rFonts w:ascii="標楷體" w:eastAsia="標楷體" w:hAnsi="標楷體" w:hint="eastAsia"/>
          <w:sz w:val="28"/>
          <w:szCs w:val="28"/>
        </w:rPr>
        <w:t>配合事項：</w:t>
      </w:r>
    </w:p>
    <w:p w:rsidR="00814503" w:rsidRPr="00220A05" w:rsidRDefault="00814503" w:rsidP="009554D1">
      <w:pPr>
        <w:pStyle w:val="a3"/>
        <w:numPr>
          <w:ilvl w:val="3"/>
          <w:numId w:val="17"/>
        </w:numPr>
        <w:autoSpaceDE w:val="0"/>
        <w:autoSpaceDN w:val="0"/>
        <w:adjustRightInd w:val="0"/>
        <w:spacing w:line="480" w:lineRule="exact"/>
        <w:ind w:leftChars="0" w:left="1701" w:hanging="283"/>
        <w:rPr>
          <w:rFonts w:ascii="標楷體" w:eastAsia="標楷體" w:hAnsi="標楷體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派員參與</w:t>
      </w:r>
      <w:r>
        <w:rPr>
          <w:rFonts w:ascii="標楷體" w:eastAsia="標楷體" w:hAnsi="標楷體" w:hint="eastAsia"/>
          <w:sz w:val="28"/>
          <w:szCs w:val="28"/>
        </w:rPr>
        <w:t>本署辦理之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食米</w:t>
      </w:r>
      <w:r>
        <w:rPr>
          <w:rFonts w:ascii="標楷體" w:eastAsia="標楷體" w:hAnsi="標楷體" w:hint="eastAsia"/>
          <w:sz w:val="28"/>
          <w:szCs w:val="28"/>
        </w:rPr>
        <w:t>教育種子講師培訓課程，並於各校「食米學園</w:t>
      </w:r>
      <w:r w:rsidRPr="00220A05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220A05">
        <w:rPr>
          <w:rFonts w:ascii="標楷體" w:eastAsia="標楷體" w:hAnsi="標楷體" w:hint="eastAsia"/>
          <w:sz w:val="28"/>
          <w:szCs w:val="28"/>
        </w:rPr>
        <w:t>執行時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20A05">
        <w:rPr>
          <w:rFonts w:ascii="標楷體" w:eastAsia="標楷體" w:hAnsi="標楷體" w:hint="eastAsia"/>
          <w:sz w:val="28"/>
          <w:szCs w:val="28"/>
        </w:rPr>
        <w:t>協助課程進行。</w:t>
      </w:r>
    </w:p>
    <w:p w:rsidR="00814503" w:rsidRPr="00220A05" w:rsidRDefault="00814503" w:rsidP="00F227D1">
      <w:pPr>
        <w:pStyle w:val="a3"/>
        <w:numPr>
          <w:ilvl w:val="3"/>
          <w:numId w:val="17"/>
        </w:numPr>
        <w:autoSpaceDE w:val="0"/>
        <w:autoSpaceDN w:val="0"/>
        <w:adjustRightInd w:val="0"/>
        <w:spacing w:line="480" w:lineRule="exact"/>
        <w:ind w:leftChars="0" w:left="17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配合參加年度「食米學園</w:t>
      </w:r>
      <w:r w:rsidRPr="00220A05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計畫評鑑作業，及參與「米食</w:t>
      </w:r>
      <w:r w:rsidRPr="00220A05">
        <w:rPr>
          <w:rFonts w:ascii="標楷體" w:eastAsia="標楷體" w:hAnsi="標楷體" w:hint="eastAsia"/>
          <w:sz w:val="28"/>
          <w:szCs w:val="28"/>
        </w:rPr>
        <w:t>教育</w:t>
      </w:r>
      <w:r>
        <w:rPr>
          <w:rFonts w:ascii="標楷體" w:eastAsia="標楷體" w:hAnsi="標楷體" w:hint="eastAsia"/>
          <w:sz w:val="28"/>
          <w:szCs w:val="28"/>
        </w:rPr>
        <w:t>成果展」等</w:t>
      </w:r>
      <w:r w:rsidRPr="00220A05">
        <w:rPr>
          <w:rFonts w:ascii="標楷體" w:eastAsia="標楷體" w:hAnsi="標楷體" w:hint="eastAsia"/>
          <w:sz w:val="28"/>
          <w:szCs w:val="28"/>
        </w:rPr>
        <w:t>活動。</w:t>
      </w:r>
    </w:p>
    <w:p w:rsidR="00814503" w:rsidRDefault="00814503" w:rsidP="005A07EF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3o00"/>
          <w:b/>
          <w:kern w:val="0"/>
          <w:sz w:val="28"/>
          <w:szCs w:val="28"/>
          <w:u w:val="single"/>
        </w:rPr>
      </w:pPr>
      <w:r w:rsidRPr="00927A68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食米</w:t>
      </w:r>
      <w:r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學園師資培訓、評鑑暨網站維護計畫</w:t>
      </w:r>
      <w:r w:rsidRPr="00927A68">
        <w:rPr>
          <w:rFonts w:ascii="標楷體" w:eastAsia="標楷體" w:hAnsi="標楷體" w:cs="TT73o00"/>
          <w:b/>
          <w:kern w:val="0"/>
          <w:sz w:val="28"/>
          <w:szCs w:val="28"/>
          <w:u w:val="single"/>
        </w:rPr>
        <w:t xml:space="preserve"> </w:t>
      </w:r>
    </w:p>
    <w:p w:rsidR="00814503" w:rsidRPr="00607CF0" w:rsidRDefault="00814503" w:rsidP="005A07EF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480" w:lineRule="exact"/>
        <w:ind w:leftChars="0" w:left="1440" w:hanging="22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TT73o00" w:hint="eastAsia"/>
          <w:b/>
          <w:kern w:val="0"/>
          <w:sz w:val="28"/>
          <w:szCs w:val="28"/>
        </w:rPr>
        <w:t>辦理「食米學園」種子師資培訓課程：</w:t>
      </w:r>
      <w:r>
        <w:rPr>
          <w:rFonts w:ascii="標楷體" w:eastAsia="標楷體" w:hAnsi="標楷體" w:hint="eastAsia"/>
          <w:sz w:val="28"/>
          <w:szCs w:val="28"/>
        </w:rPr>
        <w:t>促進本案研提計畫</w:t>
      </w:r>
      <w:r w:rsidRPr="000678B5">
        <w:rPr>
          <w:rFonts w:ascii="標楷體" w:eastAsia="標楷體" w:hAnsi="標楷體" w:hint="eastAsia"/>
          <w:sz w:val="28"/>
          <w:szCs w:val="28"/>
        </w:rPr>
        <w:t>之學校</w:t>
      </w:r>
      <w:r w:rsidRPr="000678B5">
        <w:rPr>
          <w:rFonts w:ascii="標楷體" w:eastAsia="標楷體" w:hAnsi="標楷體"/>
          <w:sz w:val="28"/>
          <w:szCs w:val="28"/>
        </w:rPr>
        <w:t>(</w:t>
      </w:r>
      <w:r w:rsidRPr="000678B5">
        <w:rPr>
          <w:rFonts w:ascii="標楷體" w:eastAsia="標楷體" w:hAnsi="標楷體" w:hint="eastAsia"/>
          <w:sz w:val="28"/>
          <w:szCs w:val="28"/>
        </w:rPr>
        <w:t>農會</w:t>
      </w:r>
      <w:r w:rsidRPr="000678B5">
        <w:rPr>
          <w:rFonts w:ascii="標楷體" w:eastAsia="標楷體" w:hAnsi="標楷體"/>
          <w:sz w:val="28"/>
          <w:szCs w:val="28"/>
        </w:rPr>
        <w:t>)</w:t>
      </w:r>
      <w:r w:rsidRPr="000678B5">
        <w:rPr>
          <w:rFonts w:ascii="標楷體" w:eastAsia="標楷體" w:hAnsi="標楷體" w:hint="eastAsia"/>
          <w:sz w:val="28"/>
          <w:szCs w:val="28"/>
        </w:rPr>
        <w:t>設計以符合校園為本位之米食教育課程內容，落實食米學園發展，加強米食教育推廣工作，共同營造米食教育養成環境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Pr="00D34928" w:rsidRDefault="00814503" w:rsidP="00266A62">
      <w:pPr>
        <w:pStyle w:val="a3"/>
        <w:numPr>
          <w:ilvl w:val="3"/>
          <w:numId w:val="3"/>
        </w:numPr>
        <w:autoSpaceDE w:val="0"/>
        <w:autoSpaceDN w:val="0"/>
        <w:adjustRightInd w:val="0"/>
        <w:spacing w:line="480" w:lineRule="exact"/>
        <w:ind w:leftChars="0" w:left="3278" w:hanging="1860"/>
        <w:jc w:val="both"/>
        <w:rPr>
          <w:rFonts w:ascii="標楷體" w:eastAsia="標楷體" w:hAnsi="標楷體" w:cs="TT71o00"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kern w:val="0"/>
          <w:sz w:val="28"/>
          <w:szCs w:val="28"/>
        </w:rPr>
        <w:t>課程目的：</w:t>
      </w:r>
      <w:r>
        <w:rPr>
          <w:rFonts w:ascii="標楷體" w:eastAsia="標楷體" w:hAnsi="標楷體" w:hint="eastAsia"/>
          <w:sz w:val="28"/>
          <w:szCs w:val="28"/>
        </w:rPr>
        <w:t>為使米食</w:t>
      </w:r>
      <w:r w:rsidRPr="002D120D">
        <w:rPr>
          <w:rFonts w:ascii="標楷體" w:eastAsia="標楷體" w:hAnsi="標楷體" w:hint="eastAsia"/>
          <w:sz w:val="28"/>
          <w:szCs w:val="28"/>
        </w:rPr>
        <w:t>教育深入校園並實際推廣</w:t>
      </w:r>
      <w:r>
        <w:rPr>
          <w:rFonts w:ascii="標楷體" w:eastAsia="標楷體" w:hAnsi="標楷體" w:hint="eastAsia"/>
          <w:sz w:val="28"/>
          <w:szCs w:val="28"/>
        </w:rPr>
        <w:t>國產稻米</w:t>
      </w:r>
      <w:r w:rsidRPr="002D120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透過</w:t>
      </w:r>
      <w:r w:rsidRPr="002D120D">
        <w:rPr>
          <w:rFonts w:ascii="標楷體" w:eastAsia="標楷體" w:hAnsi="標楷體" w:hint="eastAsia"/>
          <w:sz w:val="28"/>
          <w:szCs w:val="28"/>
        </w:rPr>
        <w:t>培訓全臺各地區食農推廣種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子講師</w:t>
      </w:r>
      <w:r w:rsidRPr="002D120D">
        <w:rPr>
          <w:rFonts w:ascii="標楷體" w:eastAsia="標楷體" w:hAnsi="標楷體" w:hint="eastAsia"/>
          <w:sz w:val="28"/>
          <w:szCs w:val="28"/>
        </w:rPr>
        <w:t>，引導學童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2D120D">
        <w:rPr>
          <w:rFonts w:ascii="標楷體" w:eastAsia="標楷體" w:hAnsi="標楷體" w:hint="eastAsia"/>
          <w:sz w:val="28"/>
          <w:szCs w:val="28"/>
        </w:rPr>
        <w:t>擴大至社區民眾瞭解</w:t>
      </w:r>
      <w:r>
        <w:rPr>
          <w:rFonts w:ascii="標楷體" w:eastAsia="標楷體" w:hAnsi="標楷體" w:hint="eastAsia"/>
          <w:sz w:val="28"/>
          <w:szCs w:val="28"/>
        </w:rPr>
        <w:t>米食營養、米食烹調應用及生活體驗等</w:t>
      </w:r>
      <w:r w:rsidRPr="002D120D">
        <w:rPr>
          <w:rFonts w:ascii="標楷體" w:eastAsia="標楷體" w:hAnsi="標楷體" w:hint="eastAsia"/>
          <w:sz w:val="28"/>
          <w:szCs w:val="28"/>
        </w:rPr>
        <w:t>知識，</w:t>
      </w:r>
      <w:r>
        <w:rPr>
          <w:rFonts w:ascii="標楷體" w:eastAsia="標楷體" w:hAnsi="標楷體" w:hint="eastAsia"/>
          <w:sz w:val="28"/>
          <w:szCs w:val="28"/>
        </w:rPr>
        <w:t>落實</w:t>
      </w:r>
      <w:r w:rsidRPr="002D120D">
        <w:rPr>
          <w:rFonts w:ascii="標楷體" w:eastAsia="標楷體" w:hAnsi="標楷體" w:hint="eastAsia"/>
          <w:sz w:val="28"/>
          <w:szCs w:val="28"/>
        </w:rPr>
        <w:t>培養「認識</w:t>
      </w:r>
      <w:r>
        <w:rPr>
          <w:rFonts w:ascii="標楷體" w:eastAsia="標楷體" w:hAnsi="標楷體" w:hint="eastAsia"/>
          <w:sz w:val="28"/>
          <w:szCs w:val="28"/>
        </w:rPr>
        <w:t>米食</w:t>
      </w:r>
      <w:r w:rsidRPr="002D120D">
        <w:rPr>
          <w:rFonts w:ascii="標楷體" w:eastAsia="標楷體" w:hAnsi="標楷體" w:hint="eastAsia"/>
          <w:sz w:val="28"/>
          <w:szCs w:val="28"/>
        </w:rPr>
        <w:t>、地產地消」觀念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Default="00814503" w:rsidP="00266A62">
      <w:pPr>
        <w:pStyle w:val="a3"/>
        <w:numPr>
          <w:ilvl w:val="3"/>
          <w:numId w:val="3"/>
        </w:numPr>
        <w:autoSpaceDE w:val="0"/>
        <w:autoSpaceDN w:val="0"/>
        <w:adjustRightInd w:val="0"/>
        <w:spacing w:line="480" w:lineRule="exact"/>
        <w:ind w:leftChars="0" w:left="3240" w:hanging="1822"/>
        <w:rPr>
          <w:rFonts w:ascii="標楷體" w:eastAsia="標楷體" w:hAnsi="標楷體" w:cs="TT71o00"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kern w:val="0"/>
          <w:sz w:val="28"/>
          <w:szCs w:val="28"/>
        </w:rPr>
        <w:t>參訓</w:t>
      </w:r>
      <w:r w:rsidRPr="00891654">
        <w:rPr>
          <w:rFonts w:ascii="標楷體" w:eastAsia="標楷體" w:hAnsi="標楷體" w:cs="TT71o00" w:hint="eastAsia"/>
          <w:kern w:val="0"/>
          <w:sz w:val="28"/>
          <w:szCs w:val="28"/>
        </w:rPr>
        <w:t>對象：對於食米教育有推動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熱忱，</w:t>
      </w:r>
      <w:r w:rsidRPr="00891654">
        <w:rPr>
          <w:rFonts w:ascii="標楷體" w:eastAsia="標楷體" w:hAnsi="標楷體" w:hint="eastAsia"/>
          <w:sz w:val="28"/>
          <w:szCs w:val="28"/>
        </w:rPr>
        <w:t>全臺各地區具食農教育推廣意願之人員，本案甄選國小</w:t>
      </w:r>
      <w:r w:rsidRPr="00891654">
        <w:rPr>
          <w:rFonts w:ascii="標楷體" w:eastAsia="標楷體" w:hAnsi="標楷體"/>
          <w:sz w:val="28"/>
          <w:szCs w:val="28"/>
        </w:rPr>
        <w:t>(</w:t>
      </w:r>
      <w:r w:rsidRPr="00891654">
        <w:rPr>
          <w:rFonts w:ascii="標楷體" w:eastAsia="標楷體" w:hAnsi="標楷體" w:hint="eastAsia"/>
          <w:sz w:val="28"/>
          <w:szCs w:val="28"/>
        </w:rPr>
        <w:t>或農會</w:t>
      </w:r>
      <w:r w:rsidRPr="00891654">
        <w:rPr>
          <w:rFonts w:ascii="標楷體" w:eastAsia="標楷體" w:hAnsi="標楷體"/>
          <w:sz w:val="28"/>
          <w:szCs w:val="28"/>
        </w:rPr>
        <w:t>)</w:t>
      </w:r>
      <w:r w:rsidRPr="00891654">
        <w:rPr>
          <w:rFonts w:ascii="標楷體" w:eastAsia="標楷體" w:hAnsi="標楷體" w:hint="eastAsia"/>
          <w:sz w:val="28"/>
          <w:szCs w:val="28"/>
        </w:rPr>
        <w:t>列為優先參訓</w:t>
      </w:r>
      <w:r w:rsidRPr="00891654">
        <w:rPr>
          <w:rFonts w:ascii="標楷體" w:eastAsia="標楷體" w:hAnsi="標楷體" w:hint="eastAsia"/>
          <w:sz w:val="28"/>
          <w:szCs w:val="28"/>
        </w:rPr>
        <w:lastRenderedPageBreak/>
        <w:t>對象</w:t>
      </w:r>
      <w:r>
        <w:rPr>
          <w:rFonts w:ascii="標楷體" w:eastAsia="標楷體" w:hAnsi="標楷體" w:hint="eastAsia"/>
          <w:sz w:val="28"/>
          <w:szCs w:val="28"/>
        </w:rPr>
        <w:t>，且以未受訓人員優先。</w:t>
      </w:r>
    </w:p>
    <w:p w:rsidR="00814503" w:rsidRDefault="00814503" w:rsidP="00266A62">
      <w:pPr>
        <w:pStyle w:val="a3"/>
        <w:numPr>
          <w:ilvl w:val="3"/>
          <w:numId w:val="3"/>
        </w:numPr>
        <w:autoSpaceDE w:val="0"/>
        <w:autoSpaceDN w:val="0"/>
        <w:adjustRightInd w:val="0"/>
        <w:spacing w:line="480" w:lineRule="exact"/>
        <w:ind w:leftChars="0" w:left="3240" w:hanging="1800"/>
        <w:rPr>
          <w:rFonts w:ascii="標楷體" w:eastAsia="標楷體" w:hAnsi="標楷體" w:cs="TT71o00"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kern w:val="0"/>
          <w:sz w:val="28"/>
          <w:szCs w:val="28"/>
        </w:rPr>
        <w:t>執行內容：</w:t>
      </w:r>
    </w:p>
    <w:p w:rsidR="00814503" w:rsidRDefault="00814503" w:rsidP="00266A62">
      <w:pPr>
        <w:pStyle w:val="a3"/>
        <w:numPr>
          <w:ilvl w:val="0"/>
          <w:numId w:val="28"/>
        </w:numPr>
        <w:tabs>
          <w:tab w:val="num" w:pos="2520"/>
        </w:tabs>
        <w:autoSpaceDE w:val="0"/>
        <w:autoSpaceDN w:val="0"/>
        <w:adjustRightInd w:val="0"/>
        <w:spacing w:line="480" w:lineRule="exact"/>
        <w:ind w:leftChars="0" w:left="2520" w:hanging="720"/>
        <w:rPr>
          <w:rFonts w:ascii="標楷體" w:eastAsia="標楷體" w:hAnsi="標楷體" w:cs="TT71o00"/>
          <w:kern w:val="0"/>
          <w:sz w:val="28"/>
          <w:szCs w:val="28"/>
        </w:rPr>
      </w:pPr>
      <w:r w:rsidRPr="00891654">
        <w:rPr>
          <w:rFonts w:ascii="標楷體" w:eastAsia="標楷體" w:hAnsi="標楷體" w:hint="eastAsia"/>
          <w:sz w:val="28"/>
          <w:szCs w:val="28"/>
        </w:rPr>
        <w:t>為確保種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子</w:t>
      </w:r>
      <w:r>
        <w:rPr>
          <w:rFonts w:ascii="標楷體" w:eastAsia="標楷體" w:hAnsi="標楷體" w:hint="eastAsia"/>
          <w:sz w:val="28"/>
          <w:szCs w:val="28"/>
        </w:rPr>
        <w:t>師資培訓課程內容之正確性</w:t>
      </w:r>
      <w:r w:rsidRPr="000E4D4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且與本署政策目標相符，講師名單需經本署同意。</w:t>
      </w:r>
    </w:p>
    <w:p w:rsidR="00814503" w:rsidRDefault="00814503" w:rsidP="00266A62">
      <w:pPr>
        <w:pStyle w:val="a3"/>
        <w:numPr>
          <w:ilvl w:val="0"/>
          <w:numId w:val="28"/>
        </w:numPr>
        <w:tabs>
          <w:tab w:val="num" w:pos="2520"/>
        </w:tabs>
        <w:autoSpaceDE w:val="0"/>
        <w:autoSpaceDN w:val="0"/>
        <w:adjustRightInd w:val="0"/>
        <w:spacing w:line="480" w:lineRule="exact"/>
        <w:ind w:leftChars="0" w:left="2520" w:hanging="720"/>
        <w:rPr>
          <w:rFonts w:ascii="標楷體" w:eastAsia="標楷體" w:hAnsi="標楷體" w:cs="TT71o00"/>
          <w:kern w:val="0"/>
          <w:sz w:val="28"/>
          <w:szCs w:val="28"/>
        </w:rPr>
      </w:pPr>
      <w:r w:rsidRPr="000E4D43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內容應著重於使受訓學員瞭解「米食」方面的完整知識，包括米食營養與健康、選購好米、新興米食認識、米食實作應用、</w:t>
      </w:r>
      <w:r w:rsidRPr="000E4D43">
        <w:rPr>
          <w:rFonts w:ascii="標楷體" w:eastAsia="標楷體" w:hAnsi="標楷體" w:hint="eastAsia"/>
          <w:sz w:val="28"/>
          <w:szCs w:val="28"/>
        </w:rPr>
        <w:t>教案編寫及學</w:t>
      </w:r>
      <w:r>
        <w:rPr>
          <w:rFonts w:ascii="標楷體" w:eastAsia="標楷體" w:hAnsi="標楷體" w:hint="eastAsia"/>
          <w:sz w:val="28"/>
          <w:szCs w:val="28"/>
        </w:rPr>
        <w:t>童帶領技巧等。</w:t>
      </w:r>
    </w:p>
    <w:p w:rsidR="00814503" w:rsidRPr="00C90C18" w:rsidRDefault="00814503" w:rsidP="00266A62">
      <w:pPr>
        <w:pStyle w:val="a3"/>
        <w:numPr>
          <w:ilvl w:val="0"/>
          <w:numId w:val="28"/>
        </w:numPr>
        <w:tabs>
          <w:tab w:val="num" w:pos="2520"/>
        </w:tabs>
        <w:autoSpaceDE w:val="0"/>
        <w:autoSpaceDN w:val="0"/>
        <w:adjustRightInd w:val="0"/>
        <w:spacing w:line="480" w:lineRule="exact"/>
        <w:ind w:leftChars="0" w:left="2520" w:hanging="720"/>
        <w:rPr>
          <w:rFonts w:ascii="標楷體" w:eastAsia="標楷體" w:hAnsi="標楷體" w:cs="TT71o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辦理全臺各區食米講師種子培訓</w:t>
      </w:r>
      <w:r w:rsidRPr="00C90C18">
        <w:rPr>
          <w:rFonts w:ascii="標楷體" w:eastAsia="標楷體" w:hAnsi="標楷體" w:hint="eastAsia"/>
          <w:sz w:val="28"/>
          <w:szCs w:val="28"/>
        </w:rPr>
        <w:t>基礎班</w:t>
      </w:r>
      <w:r w:rsidRPr="00C90C18">
        <w:rPr>
          <w:rFonts w:ascii="標楷體" w:eastAsia="標楷體" w:hAnsi="標楷體"/>
          <w:sz w:val="28"/>
          <w:szCs w:val="28"/>
        </w:rPr>
        <w:t>4</w:t>
      </w:r>
      <w:r w:rsidRPr="00C90C18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以上</w:t>
      </w:r>
      <w:r w:rsidRPr="00C90C18">
        <w:rPr>
          <w:rFonts w:ascii="標楷體" w:eastAsia="標楷體" w:hAnsi="標楷體" w:hint="eastAsia"/>
          <w:sz w:val="28"/>
          <w:szCs w:val="28"/>
        </w:rPr>
        <w:t>、進階班</w:t>
      </w:r>
      <w:r w:rsidRPr="00C90C18">
        <w:rPr>
          <w:rFonts w:ascii="標楷體" w:eastAsia="標楷體" w:hAnsi="標楷體"/>
          <w:sz w:val="28"/>
          <w:szCs w:val="28"/>
        </w:rPr>
        <w:t>2</w:t>
      </w:r>
      <w:r w:rsidRPr="00C90C18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以上，並於開課前辦理課程資訊媒體廣宣。</w:t>
      </w:r>
    </w:p>
    <w:p w:rsidR="00814503" w:rsidRPr="00150421" w:rsidRDefault="00814503" w:rsidP="00150421">
      <w:pPr>
        <w:pStyle w:val="a3"/>
        <w:numPr>
          <w:ilvl w:val="0"/>
          <w:numId w:val="28"/>
        </w:numPr>
        <w:tabs>
          <w:tab w:val="num" w:pos="2520"/>
        </w:tabs>
        <w:autoSpaceDE w:val="0"/>
        <w:autoSpaceDN w:val="0"/>
        <w:adjustRightInd w:val="0"/>
        <w:spacing w:line="480" w:lineRule="exact"/>
        <w:ind w:leftChars="0" w:left="2520" w:hanging="720"/>
        <w:rPr>
          <w:rFonts w:ascii="標楷體" w:eastAsia="標楷體" w:hAnsi="標楷體" w:cs="TT71o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輔導食米種子</w:t>
      </w:r>
      <w:r w:rsidRPr="00C90C18">
        <w:rPr>
          <w:rFonts w:ascii="標楷體" w:eastAsia="標楷體" w:hAnsi="標楷體" w:hint="eastAsia"/>
          <w:sz w:val="28"/>
          <w:szCs w:val="28"/>
        </w:rPr>
        <w:t>講師</w:t>
      </w:r>
      <w:r>
        <w:rPr>
          <w:rFonts w:ascii="標楷體" w:eastAsia="標楷體" w:hAnsi="標楷體" w:hint="eastAsia"/>
          <w:sz w:val="28"/>
          <w:szCs w:val="28"/>
        </w:rPr>
        <w:t>與社區或當地相關訓練講習結合（不含食米學園計畫研提之相關推廣活動），</w:t>
      </w:r>
      <w:r w:rsidRPr="00C90C18">
        <w:rPr>
          <w:rFonts w:ascii="標楷體" w:eastAsia="標楷體" w:hAnsi="標楷體" w:hint="eastAsia"/>
          <w:sz w:val="28"/>
          <w:szCs w:val="28"/>
        </w:rPr>
        <w:t>辦理米食教育宣導活動，至少</w:t>
      </w:r>
      <w:r>
        <w:rPr>
          <w:rFonts w:ascii="標楷體" w:eastAsia="標楷體" w:hAnsi="標楷體"/>
          <w:sz w:val="28"/>
          <w:szCs w:val="28"/>
        </w:rPr>
        <w:t>15</w:t>
      </w:r>
      <w:r w:rsidRPr="00C90C18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，每場至少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人次以上。</w:t>
      </w:r>
    </w:p>
    <w:p w:rsidR="00814503" w:rsidRPr="00542FBA" w:rsidRDefault="00814503" w:rsidP="009554D1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42FBA">
        <w:rPr>
          <w:rFonts w:ascii="標楷體" w:eastAsia="標楷體" w:hAnsi="標楷體" w:hint="eastAsia"/>
          <w:b/>
          <w:sz w:val="28"/>
          <w:szCs w:val="28"/>
        </w:rPr>
        <w:t>辦理「食米學園」評鑑作業：</w:t>
      </w:r>
    </w:p>
    <w:p w:rsidR="00814503" w:rsidRDefault="00814503" w:rsidP="009554D1">
      <w:pPr>
        <w:pStyle w:val="a3"/>
        <w:numPr>
          <w:ilvl w:val="2"/>
          <w:numId w:val="19"/>
        </w:numPr>
        <w:tabs>
          <w:tab w:val="clear" w:pos="1920"/>
        </w:tabs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辦理期程：</w:t>
      </w:r>
    </w:p>
    <w:p w:rsidR="00814503" w:rsidRDefault="00814503" w:rsidP="009554D1">
      <w:pPr>
        <w:pStyle w:val="a3"/>
        <w:numPr>
          <w:ilvl w:val="3"/>
          <w:numId w:val="19"/>
        </w:numPr>
        <w:autoSpaceDE w:val="0"/>
        <w:autoSpaceDN w:val="0"/>
        <w:adjustRightInd w:val="0"/>
        <w:spacing w:line="480" w:lineRule="exact"/>
        <w:ind w:leftChars="0" w:left="25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初評</w:t>
      </w:r>
      <w:r>
        <w:rPr>
          <w:rFonts w:ascii="標楷體" w:eastAsia="標楷體" w:hAnsi="標楷體"/>
          <w:sz w:val="28"/>
          <w:szCs w:val="28"/>
        </w:rPr>
        <w:t>:105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-10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日。</w:t>
      </w:r>
    </w:p>
    <w:p w:rsidR="00814503" w:rsidRDefault="00814503" w:rsidP="009554D1">
      <w:pPr>
        <w:pStyle w:val="a3"/>
        <w:numPr>
          <w:ilvl w:val="3"/>
          <w:numId w:val="19"/>
        </w:numPr>
        <w:autoSpaceDE w:val="0"/>
        <w:autoSpaceDN w:val="0"/>
        <w:adjustRightInd w:val="0"/>
        <w:spacing w:line="480" w:lineRule="exact"/>
        <w:ind w:leftChars="0" w:left="240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複評</w:t>
      </w:r>
      <w:r>
        <w:rPr>
          <w:rFonts w:ascii="標楷體" w:eastAsia="標楷體" w:hAnsi="標楷體"/>
          <w:sz w:val="28"/>
          <w:szCs w:val="28"/>
        </w:rPr>
        <w:t>:105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7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-</w:t>
      </w:r>
      <w:smartTag w:uri="urn:schemas-microsoft-com:office:smarttags" w:element="chsdate">
        <w:smartTagPr>
          <w:attr w:name="Year" w:val="2016"/>
          <w:attr w:name="Month" w:val="11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8"/>
            <w:szCs w:val="28"/>
          </w:rPr>
          <w:t>11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30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Default="00814503" w:rsidP="009554D1">
      <w:pPr>
        <w:pStyle w:val="a3"/>
        <w:numPr>
          <w:ilvl w:val="2"/>
          <w:numId w:val="19"/>
        </w:numPr>
        <w:tabs>
          <w:tab w:val="clear" w:pos="1920"/>
        </w:tabs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評鑑方式：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814503" w:rsidRDefault="00814503" w:rsidP="00440C93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480" w:lineRule="exact"/>
        <w:ind w:leftChars="0" w:left="2400" w:hanging="720"/>
        <w:jc w:val="both"/>
        <w:rPr>
          <w:rFonts w:ascii="標楷體" w:eastAsia="標楷體" w:hAnsi="標楷體"/>
          <w:sz w:val="28"/>
          <w:szCs w:val="28"/>
        </w:rPr>
      </w:pPr>
      <w:bookmarkStart w:id="1" w:name="OLE_LINK1"/>
      <w:r w:rsidRPr="000D4A27">
        <w:rPr>
          <w:rFonts w:ascii="標楷體" w:eastAsia="標楷體" w:hAnsi="標楷體" w:hint="eastAsia"/>
          <w:sz w:val="28"/>
          <w:szCs w:val="28"/>
        </w:rPr>
        <w:t>初評：</w:t>
      </w:r>
      <w:r>
        <w:rPr>
          <w:rFonts w:ascii="標楷體" w:eastAsia="標楷體" w:hAnsi="標楷體" w:hint="eastAsia"/>
          <w:sz w:val="28"/>
          <w:szCs w:val="28"/>
        </w:rPr>
        <w:t>由辦理本計畫「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推動食米學園計畫」</w:t>
      </w:r>
      <w:r w:rsidRPr="004E41EC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執行單位</w:t>
      </w:r>
      <w:r w:rsidRPr="000D4A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0D4A27">
        <w:rPr>
          <w:rFonts w:ascii="標楷體" w:eastAsia="標楷體" w:hAnsi="標楷體" w:hint="eastAsia"/>
          <w:sz w:val="28"/>
          <w:szCs w:val="28"/>
        </w:rPr>
        <w:t>本年度</w:t>
      </w:r>
      <w:smartTag w:uri="urn:schemas-microsoft-com:office:smarttags" w:element="chsdate">
        <w:smartTagPr>
          <w:attr w:name="Year" w:val="2014"/>
          <w:attr w:name="Month" w:val="10"/>
          <w:attr w:name="Day" w:val="17"/>
          <w:attr w:name="IsLunarDate" w:val="False"/>
          <w:attr w:name="IsROCDate" w:val="False"/>
        </w:smartTagPr>
        <w:r w:rsidRPr="000D4A27">
          <w:rPr>
            <w:rFonts w:ascii="標楷體" w:eastAsia="標楷體" w:hAnsi="標楷體"/>
            <w:sz w:val="28"/>
            <w:szCs w:val="28"/>
          </w:rPr>
          <w:t>10</w:t>
        </w:r>
        <w:r w:rsidRPr="000D4A27">
          <w:rPr>
            <w:rFonts w:ascii="標楷體" w:eastAsia="標楷體" w:hAnsi="標楷體" w:hint="eastAsia"/>
            <w:sz w:val="28"/>
            <w:szCs w:val="28"/>
          </w:rPr>
          <w:t>月</w:t>
        </w:r>
        <w:r w:rsidRPr="000D4A27">
          <w:rPr>
            <w:rFonts w:ascii="標楷體" w:eastAsia="標楷體" w:hAnsi="標楷體"/>
            <w:sz w:val="28"/>
            <w:szCs w:val="28"/>
          </w:rPr>
          <w:t>17</w:t>
        </w:r>
        <w:r w:rsidRPr="000D4A27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0D4A27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將執行食米學</w:t>
      </w:r>
      <w:r w:rsidRPr="000D4A27">
        <w:rPr>
          <w:rFonts w:ascii="標楷體" w:eastAsia="標楷體" w:hAnsi="標楷體" w:hint="eastAsia"/>
          <w:sz w:val="28"/>
          <w:szCs w:val="28"/>
        </w:rPr>
        <w:t>園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0D4A27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上傳至「</w:t>
      </w:r>
      <w:r w:rsidRPr="000613AB">
        <w:rPr>
          <w:rFonts w:ascii="標楷體" w:eastAsia="標楷體" w:hAnsi="標楷體" w:hint="eastAsia"/>
          <w:sz w:val="28"/>
          <w:szCs w:val="28"/>
        </w:rPr>
        <w:t>食農食米教育網站</w:t>
      </w:r>
      <w:r>
        <w:rPr>
          <w:rFonts w:ascii="標楷體" w:eastAsia="標楷體" w:hAnsi="標楷體" w:hint="eastAsia"/>
          <w:sz w:val="28"/>
          <w:szCs w:val="28"/>
        </w:rPr>
        <w:t>」，復由本署各區分署分別邀請轄區農業改良</w:t>
      </w:r>
      <w:r w:rsidRPr="00976BAE">
        <w:rPr>
          <w:rFonts w:ascii="標楷體" w:eastAsia="標楷體" w:hAnsi="標楷體" w:hint="eastAsia"/>
          <w:sz w:val="28"/>
          <w:szCs w:val="28"/>
        </w:rPr>
        <w:t>場、</w:t>
      </w:r>
      <w:r>
        <w:rPr>
          <w:rFonts w:ascii="標楷體" w:eastAsia="標楷體" w:hAnsi="標楷體" w:hint="eastAsia"/>
          <w:sz w:val="28"/>
          <w:szCs w:val="28"/>
        </w:rPr>
        <w:t>直轄市、</w:t>
      </w:r>
      <w:r w:rsidRPr="00976BAE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 w:rsidRPr="00976BAE">
        <w:rPr>
          <w:rFonts w:ascii="標楷體" w:eastAsia="標楷體" w:hAnsi="標楷體" w:hint="eastAsia"/>
          <w:sz w:val="28"/>
          <w:szCs w:val="28"/>
        </w:rPr>
        <w:t>政府等稻米產業代表組成初評小組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76BAE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各區初評作業，各區初評分數前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名，進入</w:t>
      </w:r>
      <w:r w:rsidRPr="000D4A27">
        <w:rPr>
          <w:rFonts w:ascii="標楷體" w:eastAsia="標楷體" w:hAnsi="標楷體" w:hint="eastAsia"/>
          <w:sz w:val="28"/>
          <w:szCs w:val="28"/>
        </w:rPr>
        <w:t>複評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E2310F">
        <w:rPr>
          <w:rFonts w:ascii="標楷體" w:eastAsia="標楷體" w:hAnsi="標楷體" w:hint="eastAsia"/>
          <w:sz w:val="28"/>
          <w:szCs w:val="28"/>
          <w:u w:val="single"/>
        </w:rPr>
        <w:t>最晚</w:t>
      </w:r>
      <w:r>
        <w:rPr>
          <w:rFonts w:ascii="標楷體" w:eastAsia="標楷體" w:hAnsi="標楷體" w:hint="eastAsia"/>
          <w:sz w:val="28"/>
          <w:szCs w:val="28"/>
          <w:u w:val="single"/>
        </w:rPr>
        <w:t>應</w:t>
      </w:r>
      <w:r w:rsidRPr="00E2310F">
        <w:rPr>
          <w:rFonts w:ascii="標楷體" w:eastAsia="標楷體" w:hAnsi="標楷體" w:hint="eastAsia"/>
          <w:sz w:val="28"/>
          <w:szCs w:val="28"/>
          <w:u w:val="single"/>
        </w:rPr>
        <w:t>於</w:t>
      </w:r>
      <w:r w:rsidRPr="00E2310F">
        <w:rPr>
          <w:rFonts w:ascii="標楷體" w:eastAsia="標楷體" w:hAnsi="標楷體"/>
          <w:sz w:val="28"/>
          <w:szCs w:val="28"/>
          <w:u w:val="single"/>
        </w:rPr>
        <w:t>10</w:t>
      </w:r>
      <w:r>
        <w:rPr>
          <w:rFonts w:ascii="標楷體" w:eastAsia="標楷體" w:hAnsi="標楷體"/>
          <w:sz w:val="28"/>
          <w:szCs w:val="28"/>
          <w:u w:val="single"/>
        </w:rPr>
        <w:t>5</w:t>
      </w:r>
      <w:r w:rsidRPr="00E2310F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>10</w:t>
      </w:r>
      <w:r w:rsidRPr="00E2310F">
        <w:rPr>
          <w:rFonts w:ascii="標楷體" w:eastAsia="標楷體" w:hAnsi="標楷體" w:hint="eastAsia"/>
          <w:sz w:val="28"/>
          <w:szCs w:val="28"/>
          <w:u w:val="single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>31</w:t>
      </w:r>
      <w:r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E2310F">
        <w:rPr>
          <w:rFonts w:ascii="標楷體" w:eastAsia="標楷體" w:hAnsi="標楷體" w:hint="eastAsia"/>
          <w:sz w:val="28"/>
          <w:szCs w:val="28"/>
          <w:u w:val="single"/>
        </w:rPr>
        <w:t>前完成</w:t>
      </w:r>
      <w:r>
        <w:rPr>
          <w:rFonts w:ascii="標楷體" w:eastAsia="標楷體" w:hAnsi="標楷體" w:hint="eastAsia"/>
          <w:sz w:val="28"/>
          <w:szCs w:val="28"/>
          <w:u w:val="single"/>
        </w:rPr>
        <w:t>初評作業</w:t>
      </w:r>
      <w:r w:rsidRPr="000D4A2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初評將就計劃執行及效益進行考評，未達原研提計畫目標者，次年計畫不予補助；另各區初評分數最低之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個單位，次年不納入優先補助對象。</w:t>
      </w:r>
    </w:p>
    <w:p w:rsidR="00814503" w:rsidRDefault="00814503" w:rsidP="009554D1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480" w:lineRule="exact"/>
        <w:ind w:leftChars="0" w:left="2400" w:hanging="720"/>
        <w:rPr>
          <w:rFonts w:ascii="標楷體" w:eastAsia="標楷體" w:hAnsi="標楷體"/>
          <w:sz w:val="28"/>
          <w:szCs w:val="28"/>
        </w:rPr>
      </w:pPr>
      <w:r w:rsidRPr="000E4D43">
        <w:rPr>
          <w:rFonts w:ascii="標楷體" w:eastAsia="標楷體" w:hAnsi="標楷體" w:hint="eastAsia"/>
          <w:sz w:val="28"/>
          <w:szCs w:val="28"/>
        </w:rPr>
        <w:t>複評：複評由</w:t>
      </w:r>
      <w:r>
        <w:rPr>
          <w:rFonts w:ascii="標楷體" w:eastAsia="標楷體" w:hAnsi="標楷體" w:hint="eastAsia"/>
          <w:sz w:val="28"/>
          <w:szCs w:val="28"/>
        </w:rPr>
        <w:t>計畫執行單位邀請相關專家及學者</w:t>
      </w:r>
      <w:r w:rsidRPr="000E4D43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少</w:t>
      </w:r>
      <w:r w:rsidRPr="000E4D43">
        <w:rPr>
          <w:rFonts w:ascii="標楷體" w:eastAsia="標楷體" w:hAnsi="標楷體"/>
          <w:sz w:val="28"/>
          <w:szCs w:val="28"/>
        </w:rPr>
        <w:t>5</w:t>
      </w:r>
      <w:r w:rsidRPr="000E4D4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，並經本署同意後，</w:t>
      </w:r>
      <w:r w:rsidRPr="000E4D43">
        <w:rPr>
          <w:rFonts w:ascii="標楷體" w:eastAsia="標楷體" w:hAnsi="標楷體" w:hint="eastAsia"/>
          <w:sz w:val="28"/>
          <w:szCs w:val="28"/>
        </w:rPr>
        <w:t>組成評鑑小組</w:t>
      </w:r>
      <w:r>
        <w:rPr>
          <w:rFonts w:ascii="標楷體" w:eastAsia="標楷體" w:hAnsi="標楷體" w:hint="eastAsia"/>
          <w:sz w:val="28"/>
          <w:szCs w:val="28"/>
        </w:rPr>
        <w:t>辦理複評</w:t>
      </w:r>
      <w:r w:rsidRPr="000E4D4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必要時得</w:t>
      </w:r>
      <w:r w:rsidRPr="000E4D43">
        <w:rPr>
          <w:rFonts w:ascii="標楷體" w:eastAsia="標楷體" w:hAnsi="標楷體" w:hint="eastAsia"/>
          <w:sz w:val="28"/>
          <w:szCs w:val="28"/>
        </w:rPr>
        <w:t>至各校訪視。</w:t>
      </w:r>
      <w:bookmarkEnd w:id="1"/>
    </w:p>
    <w:p w:rsidR="00814503" w:rsidRPr="000E4D43" w:rsidRDefault="00814503" w:rsidP="009554D1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E4D43">
        <w:rPr>
          <w:rFonts w:ascii="標楷體" w:eastAsia="標楷體" w:hAnsi="標楷體" w:hint="eastAsia"/>
          <w:sz w:val="28"/>
          <w:szCs w:val="28"/>
        </w:rPr>
        <w:t>評鑑項目</w:t>
      </w:r>
      <w:r>
        <w:rPr>
          <w:rFonts w:ascii="標楷體" w:eastAsia="標楷體" w:hAnsi="標楷體" w:hint="eastAsia"/>
          <w:sz w:val="28"/>
          <w:szCs w:val="28"/>
        </w:rPr>
        <w:t>及原則</w:t>
      </w:r>
      <w:r w:rsidRPr="000E4D43">
        <w:rPr>
          <w:rFonts w:ascii="標楷體" w:eastAsia="標楷體" w:hAnsi="標楷體" w:hint="eastAsia"/>
          <w:sz w:val="28"/>
          <w:szCs w:val="28"/>
        </w:rPr>
        <w:t>：</w:t>
      </w:r>
    </w:p>
    <w:p w:rsidR="00814503" w:rsidRPr="00FB33F2" w:rsidRDefault="00814503" w:rsidP="0063415A">
      <w:pPr>
        <w:pStyle w:val="a3"/>
        <w:numPr>
          <w:ilvl w:val="7"/>
          <w:numId w:val="20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初評：</w:t>
      </w:r>
      <w:r>
        <w:rPr>
          <w:rFonts w:ascii="標楷體" w:eastAsia="標楷體" w:hAnsi="標楷體" w:hint="eastAsia"/>
          <w:sz w:val="28"/>
          <w:szCs w:val="28"/>
        </w:rPr>
        <w:t>針對各食米學園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年計劃執行期間，推動食米學</w:t>
      </w:r>
      <w:r>
        <w:rPr>
          <w:rFonts w:ascii="標楷體" w:eastAsia="標楷體" w:hAnsi="標楷體" w:hint="eastAsia"/>
          <w:sz w:val="28"/>
          <w:szCs w:val="28"/>
        </w:rPr>
        <w:lastRenderedPageBreak/>
        <w:t>園之教案設計、課程規劃及宣導教育內容，依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single"/>
        </w:rPr>
        <w:t>本署提供之評鑑項目表</w:t>
      </w:r>
      <w:r>
        <w:rPr>
          <w:rFonts w:ascii="標楷體" w:eastAsia="標楷體" w:hAnsi="標楷體" w:cs="新細明體"/>
          <w:b/>
          <w:color w:val="FF0000"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single"/>
        </w:rPr>
        <w:t>如下</w:t>
      </w:r>
      <w:r>
        <w:rPr>
          <w:rFonts w:ascii="標楷體" w:eastAsia="標楷體" w:hAnsi="標楷體" w:cs="新細明體"/>
          <w:b/>
          <w:color w:val="FF0000"/>
          <w:kern w:val="0"/>
          <w:sz w:val="28"/>
          <w:szCs w:val="28"/>
          <w:u w:val="single"/>
        </w:rPr>
        <w:t>)</w:t>
      </w:r>
      <w:r w:rsidRPr="00FB33F2">
        <w:rPr>
          <w:rFonts w:ascii="標楷體" w:eastAsia="標楷體" w:hAnsi="標楷體" w:cs="新細明體" w:hint="eastAsia"/>
          <w:kern w:val="0"/>
          <w:sz w:val="28"/>
          <w:szCs w:val="28"/>
        </w:rPr>
        <w:t>，進行評分</w:t>
      </w:r>
      <w:r w:rsidRPr="00220A0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14503" w:rsidRPr="00220A05" w:rsidRDefault="00814503" w:rsidP="009554D1">
      <w:pPr>
        <w:pStyle w:val="a3"/>
        <w:numPr>
          <w:ilvl w:val="7"/>
          <w:numId w:val="20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複評：</w:t>
      </w:r>
      <w:r w:rsidRPr="000E4D43">
        <w:rPr>
          <w:rFonts w:ascii="標楷體" w:eastAsia="標楷體" w:hAnsi="標楷體" w:cs="新細明體" w:hint="eastAsia"/>
          <w:kern w:val="0"/>
          <w:sz w:val="28"/>
          <w:szCs w:val="28"/>
        </w:rPr>
        <w:t>接受</w:t>
      </w:r>
      <w:r w:rsidRPr="000D4A27">
        <w:rPr>
          <w:rFonts w:ascii="標楷體" w:eastAsia="標楷體" w:hAnsi="標楷體" w:hint="eastAsia"/>
          <w:sz w:val="28"/>
          <w:szCs w:val="28"/>
        </w:rPr>
        <w:t>複評學校</w:t>
      </w:r>
      <w:r w:rsidRPr="00220A05">
        <w:rPr>
          <w:rFonts w:ascii="標楷體" w:eastAsia="標楷體" w:hAnsi="標楷體" w:cs="新細明體" w:hint="eastAsia"/>
          <w:color w:val="000000"/>
          <w:spacing w:val="20"/>
          <w:kern w:val="0"/>
          <w:sz w:val="28"/>
          <w:szCs w:val="28"/>
        </w:rPr>
        <w:t>，應備妥與評鑑項目內容之相關教案內容及實施成果，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評鑑項目表</w:t>
      </w:r>
      <w:r w:rsidRPr="00220A05">
        <w:rPr>
          <w:rFonts w:ascii="標楷體" w:eastAsia="標楷體" w:hAnsi="標楷體" w:cs="新細明體" w:hint="eastAsia"/>
          <w:kern w:val="0"/>
          <w:sz w:val="28"/>
          <w:szCs w:val="28"/>
        </w:rPr>
        <w:t>如下：</w:t>
      </w:r>
    </w:p>
    <w:tbl>
      <w:tblPr>
        <w:tblW w:w="836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"/>
        <w:gridCol w:w="5520"/>
        <w:gridCol w:w="1320"/>
      </w:tblGrid>
      <w:tr w:rsidR="00814503" w:rsidRPr="00220A05" w:rsidTr="008E3713">
        <w:trPr>
          <w:tblHeader/>
          <w:jc w:val="right"/>
        </w:trPr>
        <w:tc>
          <w:tcPr>
            <w:tcW w:w="1527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55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評比比重</w:t>
            </w: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總分</w:t>
            </w: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100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</w:tr>
      <w:tr w:rsidR="00814503" w:rsidRPr="00220A05" w:rsidTr="008E3713">
        <w:trPr>
          <w:jc w:val="right"/>
        </w:trPr>
        <w:tc>
          <w:tcPr>
            <w:tcW w:w="1527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教學性</w:t>
            </w:r>
          </w:p>
        </w:tc>
        <w:tc>
          <w:tcPr>
            <w:tcW w:w="55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學習目標或學習重點是否符合計畫理念。</w:t>
            </w:r>
          </w:p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教材是否適用。</w:t>
            </w:r>
          </w:p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教學活動與流程設計是否合理。</w:t>
            </w:r>
          </w:p>
          <w:p w:rsidR="00814503" w:rsidRPr="005E5764" w:rsidRDefault="00814503" w:rsidP="0063415A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是否清楚呈現教材內容，如：說明或示範以增進理解、提供適當的練習機會以熟練學習內容。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30%</w:t>
            </w:r>
          </w:p>
        </w:tc>
      </w:tr>
      <w:tr w:rsidR="00814503" w:rsidRPr="00220A05" w:rsidTr="008E3713">
        <w:trPr>
          <w:jc w:val="right"/>
        </w:trPr>
        <w:tc>
          <w:tcPr>
            <w:tcW w:w="1527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連結性</w:t>
            </w:r>
          </w:p>
        </w:tc>
        <w:tc>
          <w:tcPr>
            <w:tcW w:w="55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學習智識是否得運用於生活。</w:t>
            </w:r>
          </w:p>
          <w:p w:rsidR="00814503" w:rsidRPr="005E5764" w:rsidRDefault="00814503" w:rsidP="0063415A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教學規劃是否與他區</w:t>
            </w: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</w:t>
            </w: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或當地資源整合。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10%</w:t>
            </w:r>
          </w:p>
        </w:tc>
      </w:tr>
      <w:tr w:rsidR="00814503" w:rsidRPr="00220A05" w:rsidTr="008E3713">
        <w:trPr>
          <w:jc w:val="right"/>
        </w:trPr>
        <w:tc>
          <w:tcPr>
            <w:tcW w:w="1527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創意性</w:t>
            </w:r>
          </w:p>
        </w:tc>
        <w:tc>
          <w:tcPr>
            <w:tcW w:w="5520" w:type="dxa"/>
          </w:tcPr>
          <w:p w:rsidR="00814503" w:rsidRPr="005E5764" w:rsidRDefault="00814503" w:rsidP="0063415A">
            <w:pPr>
              <w:pStyle w:val="a3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 w:left="346" w:hanging="3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教案是否具特色與運用創新設計手法。</w:t>
            </w:r>
          </w:p>
          <w:p w:rsidR="00814503" w:rsidRPr="005E5764" w:rsidRDefault="00814503" w:rsidP="0063415A">
            <w:pPr>
              <w:pStyle w:val="a3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 w:left="346" w:hanging="3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教案內容是否提高學生參與興趣。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25%</w:t>
            </w:r>
          </w:p>
        </w:tc>
      </w:tr>
      <w:tr w:rsidR="00814503" w:rsidRPr="00220A05" w:rsidTr="008E3713">
        <w:trPr>
          <w:jc w:val="right"/>
        </w:trPr>
        <w:tc>
          <w:tcPr>
            <w:tcW w:w="1527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執行性</w:t>
            </w:r>
          </w:p>
        </w:tc>
        <w:tc>
          <w:tcPr>
            <w:tcW w:w="55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學習成果展現。</w:t>
            </w:r>
          </w:p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課程內容後續是否能應用於生活中。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20%</w:t>
            </w:r>
          </w:p>
        </w:tc>
      </w:tr>
      <w:tr w:rsidR="00814503" w:rsidRPr="00220A05" w:rsidTr="008E3713">
        <w:trPr>
          <w:jc w:val="right"/>
        </w:trPr>
        <w:tc>
          <w:tcPr>
            <w:tcW w:w="1527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55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由業務單位視需求自提審查項目，得與評鑑委員商議後納入。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15%</w:t>
            </w:r>
          </w:p>
        </w:tc>
      </w:tr>
      <w:tr w:rsidR="00814503" w:rsidRPr="004F4F72" w:rsidTr="008E3713">
        <w:trPr>
          <w:trHeight w:val="480"/>
          <w:jc w:val="right"/>
        </w:trPr>
        <w:tc>
          <w:tcPr>
            <w:tcW w:w="1527" w:type="dxa"/>
            <w:vMerge w:val="restart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加分項目（除執行計畫必要條件外）</w:t>
            </w:r>
          </w:p>
        </w:tc>
        <w:tc>
          <w:tcPr>
            <w:tcW w:w="55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E5764">
              <w:rPr>
                <w:rFonts w:ascii="標楷體" w:eastAsia="標楷體" w:hAnsi="標楷體" w:cs="TT73o00" w:hint="eastAsia"/>
                <w:kern w:val="0"/>
                <w:sz w:val="28"/>
                <w:szCs w:val="28"/>
              </w:rPr>
              <w:t>每多</w:t>
            </w:r>
            <w:r w:rsidRPr="005E5764">
              <w:rPr>
                <w:rFonts w:ascii="標楷體" w:eastAsia="標楷體" w:hAnsi="標楷體" w:hint="eastAsia"/>
                <w:sz w:val="28"/>
                <w:szCs w:val="28"/>
              </w:rPr>
              <w:t>辦理米食烹飪體驗課程</w:t>
            </w:r>
            <w:r w:rsidRPr="005E576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E5764">
              <w:rPr>
                <w:rFonts w:ascii="標楷體" w:eastAsia="標楷體" w:hAnsi="標楷體" w:hint="eastAsia"/>
                <w:sz w:val="28"/>
                <w:szCs w:val="28"/>
              </w:rPr>
              <w:t>場次。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</w:tr>
      <w:tr w:rsidR="00814503" w:rsidRPr="004F4F72" w:rsidTr="008E3713">
        <w:trPr>
          <w:trHeight w:val="480"/>
          <w:jc w:val="right"/>
        </w:trPr>
        <w:tc>
          <w:tcPr>
            <w:tcW w:w="1527" w:type="dxa"/>
            <w:vMerge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TT73o00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TT73o00" w:hint="eastAsia"/>
                <w:kern w:val="0"/>
                <w:sz w:val="28"/>
                <w:szCs w:val="28"/>
              </w:rPr>
              <w:t>每多</w:t>
            </w:r>
            <w:r w:rsidRPr="005E5764">
              <w:rPr>
                <w:rFonts w:ascii="標楷體" w:eastAsia="標楷體" w:hAnsi="標楷體" w:hint="eastAsia"/>
                <w:sz w:val="28"/>
                <w:szCs w:val="28"/>
              </w:rPr>
              <w:t>辦理新興米製食品體驗課程</w:t>
            </w:r>
            <w:r w:rsidRPr="005E576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E5764">
              <w:rPr>
                <w:rFonts w:ascii="標楷體" w:eastAsia="標楷體" w:hAnsi="標楷體" w:hint="eastAsia"/>
                <w:sz w:val="28"/>
                <w:szCs w:val="28"/>
              </w:rPr>
              <w:t>場次。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</w:tr>
      <w:tr w:rsidR="00814503" w:rsidRPr="00220A05" w:rsidTr="008E3713">
        <w:trPr>
          <w:trHeight w:val="480"/>
          <w:jc w:val="right"/>
        </w:trPr>
        <w:tc>
          <w:tcPr>
            <w:tcW w:w="1527" w:type="dxa"/>
            <w:vMerge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TT73o00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TT73o00" w:hint="eastAsia"/>
                <w:kern w:val="0"/>
                <w:sz w:val="28"/>
                <w:szCs w:val="28"/>
              </w:rPr>
              <w:t>每多</w:t>
            </w:r>
            <w:r w:rsidRPr="005E5764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5E5764">
              <w:rPr>
                <w:rFonts w:ascii="標楷體" w:eastAsia="標楷體" w:hAnsi="標楷體" w:cs="TT73o00" w:hint="eastAsia"/>
                <w:kern w:val="0"/>
                <w:sz w:val="28"/>
                <w:szCs w:val="28"/>
              </w:rPr>
              <w:t>米食</w:t>
            </w:r>
            <w:r w:rsidRPr="005E5764">
              <w:rPr>
                <w:rFonts w:ascii="標楷體" w:eastAsia="標楷體" w:hAnsi="標楷體" w:hint="eastAsia"/>
                <w:sz w:val="28"/>
                <w:szCs w:val="28"/>
              </w:rPr>
              <w:t>營養宣導教育</w:t>
            </w:r>
            <w:r w:rsidRPr="005E576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E5764">
              <w:rPr>
                <w:rFonts w:ascii="標楷體" w:eastAsia="標楷體" w:hAnsi="標楷體" w:hint="eastAsia"/>
                <w:sz w:val="28"/>
                <w:szCs w:val="28"/>
              </w:rPr>
              <w:t>場次。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</w:tr>
      <w:tr w:rsidR="00814503" w:rsidRPr="00220A05" w:rsidTr="008E3713">
        <w:trPr>
          <w:trHeight w:val="480"/>
          <w:jc w:val="right"/>
        </w:trPr>
        <w:tc>
          <w:tcPr>
            <w:tcW w:w="1527" w:type="dxa"/>
            <w:vMerge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TT73o00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TT73o00" w:hint="eastAsia"/>
                <w:kern w:val="0"/>
                <w:sz w:val="28"/>
                <w:szCs w:val="28"/>
              </w:rPr>
              <w:t>每多辦理校際聯合學習</w:t>
            </w:r>
            <w:r w:rsidRPr="005E5764">
              <w:rPr>
                <w:rFonts w:ascii="標楷體" w:eastAsia="標楷體" w:hAnsi="標楷體" w:cs="TT73o00"/>
                <w:kern w:val="0"/>
                <w:sz w:val="28"/>
                <w:szCs w:val="28"/>
              </w:rPr>
              <w:t>1</w:t>
            </w:r>
            <w:r w:rsidRPr="005E5764">
              <w:rPr>
                <w:rFonts w:ascii="標楷體" w:eastAsia="標楷體" w:hAnsi="標楷體" w:cs="TT73o00" w:hint="eastAsia"/>
                <w:kern w:val="0"/>
                <w:sz w:val="28"/>
                <w:szCs w:val="28"/>
              </w:rPr>
              <w:t>場次。</w:t>
            </w:r>
          </w:p>
        </w:tc>
        <w:tc>
          <w:tcPr>
            <w:tcW w:w="1320" w:type="dxa"/>
          </w:tcPr>
          <w:p w:rsidR="00814503" w:rsidRPr="005E5764" w:rsidRDefault="00814503" w:rsidP="00720CD7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7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5E57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</w:tr>
    </w:tbl>
    <w:p w:rsidR="00814503" w:rsidRDefault="00814503" w:rsidP="00DA016B">
      <w:pPr>
        <w:pStyle w:val="a3"/>
        <w:numPr>
          <w:ilvl w:val="2"/>
          <w:numId w:val="19"/>
        </w:numPr>
        <w:tabs>
          <w:tab w:val="clear" w:pos="1920"/>
        </w:tabs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獎勵方式</w:t>
      </w:r>
      <w:r>
        <w:rPr>
          <w:rFonts w:ascii="標楷體" w:eastAsia="標楷體" w:hAnsi="標楷體"/>
          <w:sz w:val="28"/>
          <w:szCs w:val="28"/>
        </w:rPr>
        <w:t>:</w:t>
      </w:r>
      <w:r w:rsidRPr="000613AB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經評鑑結果成績優良前</w:t>
      </w:r>
      <w:r>
        <w:rPr>
          <w:rFonts w:ascii="標楷體" w:eastAsia="標楷體" w:hAnsi="標楷體" w:cs="新細明體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名</w:t>
      </w:r>
      <w:r w:rsidRPr="00220A05">
        <w:rPr>
          <w:rFonts w:ascii="標楷體" w:eastAsia="標楷體" w:hAnsi="標楷體" w:cs="新細明體" w:hint="eastAsia"/>
          <w:kern w:val="0"/>
          <w:sz w:val="28"/>
          <w:szCs w:val="28"/>
        </w:rPr>
        <w:t>之學校</w:t>
      </w:r>
      <w:r w:rsidRPr="00220A0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220A05">
        <w:rPr>
          <w:rFonts w:ascii="標楷體" w:eastAsia="標楷體" w:hAnsi="標楷體" w:cs="新細明體" w:hint="eastAsia"/>
          <w:kern w:val="0"/>
          <w:sz w:val="28"/>
          <w:szCs w:val="28"/>
        </w:rPr>
        <w:t>單位</w:t>
      </w:r>
      <w:r w:rsidRPr="00220A05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r w:rsidRPr="00220A0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直接列為下一年度計畫申辦優先入選</w:t>
      </w:r>
      <w:r w:rsidRPr="00220A05">
        <w:rPr>
          <w:rFonts w:ascii="標楷體" w:eastAsia="標楷體" w:hAnsi="標楷體" w:cs="新細明體" w:hint="eastAsia"/>
          <w:kern w:val="0"/>
          <w:sz w:val="28"/>
          <w:szCs w:val="28"/>
        </w:rPr>
        <w:t>名單，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並於成果展公開表揚，</w:t>
      </w:r>
      <w:r w:rsidRPr="00220A05">
        <w:rPr>
          <w:rFonts w:ascii="標楷體" w:eastAsia="標楷體" w:hAnsi="標楷體" w:cs="新細明體" w:hint="eastAsia"/>
          <w:kern w:val="0"/>
          <w:sz w:val="28"/>
          <w:szCs w:val="28"/>
        </w:rPr>
        <w:t>以資鼓勵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14503" w:rsidRPr="005A07EF" w:rsidRDefault="00814503" w:rsidP="005A07EF">
      <w:pPr>
        <w:pStyle w:val="a3"/>
        <w:numPr>
          <w:ilvl w:val="2"/>
          <w:numId w:val="19"/>
        </w:numPr>
        <w:tabs>
          <w:tab w:val="clear" w:pos="1920"/>
        </w:tabs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3o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其他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計畫</w:t>
      </w:r>
      <w:r w:rsidRPr="00120F2E">
        <w:rPr>
          <w:rFonts w:ascii="標楷體" w:eastAsia="標楷體" w:hAnsi="標楷體" w:cs="TT73o00" w:hint="eastAsia"/>
          <w:kern w:val="0"/>
          <w:sz w:val="28"/>
          <w:szCs w:val="28"/>
        </w:rPr>
        <w:t>執行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完畢</w:t>
      </w:r>
      <w:r w:rsidRPr="00120F2E">
        <w:rPr>
          <w:rFonts w:ascii="標楷體" w:eastAsia="標楷體" w:hAnsi="標楷體" w:cs="TT73o00" w:hint="eastAsia"/>
          <w:kern w:val="0"/>
          <w:sz w:val="28"/>
          <w:szCs w:val="28"/>
        </w:rPr>
        <w:t>後，對於落實推動及認真執行本計畫績效卓著之機關和學校有功人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員</w:t>
      </w:r>
      <w:r w:rsidRPr="00120F2E">
        <w:rPr>
          <w:rFonts w:ascii="標楷體" w:eastAsia="標楷體" w:hAnsi="標楷體" w:cs="TT73o00" w:hint="eastAsia"/>
          <w:kern w:val="0"/>
          <w:sz w:val="28"/>
          <w:szCs w:val="28"/>
        </w:rPr>
        <w:t>，函請機關及學校從優敘獎，以資鼓勵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。</w:t>
      </w:r>
    </w:p>
    <w:p w:rsidR="00814503" w:rsidRDefault="00814503" w:rsidP="00440C93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b/>
          <w:kern w:val="0"/>
          <w:sz w:val="28"/>
          <w:szCs w:val="28"/>
        </w:rPr>
        <w:t>「食米教育網站」經營及維護</w:t>
      </w:r>
    </w:p>
    <w:p w:rsidR="00814503" w:rsidRPr="00DA016B" w:rsidRDefault="00814503" w:rsidP="00055A68">
      <w:pPr>
        <w:pStyle w:val="a3"/>
        <w:autoSpaceDE w:val="0"/>
        <w:autoSpaceDN w:val="0"/>
        <w:adjustRightInd w:val="0"/>
        <w:spacing w:line="480" w:lineRule="exact"/>
        <w:ind w:leftChars="591" w:left="1418" w:firstLineChars="200" w:firstLine="560"/>
        <w:jc w:val="both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3o00" w:hint="eastAsia"/>
          <w:kern w:val="0"/>
          <w:sz w:val="28"/>
          <w:szCs w:val="28"/>
        </w:rPr>
        <w:t>本署為推動從小學、中學到大學以及從家庭到</w:t>
      </w:r>
      <w:r w:rsidRPr="00741C2A">
        <w:rPr>
          <w:rFonts w:ascii="標楷體" w:eastAsia="標楷體" w:hAnsi="標楷體" w:cs="TT73o00" w:hint="eastAsia"/>
          <w:kern w:val="0"/>
          <w:sz w:val="28"/>
          <w:szCs w:val="28"/>
        </w:rPr>
        <w:t>社區的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認識在地糧食、提振米食消費運動，已於</w:t>
      </w:r>
      <w:r>
        <w:rPr>
          <w:rFonts w:ascii="標楷體" w:eastAsia="標楷體" w:hAnsi="標楷體" w:cs="TT73o00"/>
          <w:kern w:val="0"/>
          <w:sz w:val="28"/>
          <w:szCs w:val="28"/>
        </w:rPr>
        <w:t>104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年建置</w:t>
      </w:r>
      <w:r w:rsidRPr="00CE7647">
        <w:rPr>
          <w:rFonts w:ascii="標楷體" w:eastAsia="標楷體" w:hAnsi="標楷體" w:cs="TT71o00" w:hint="eastAsia"/>
          <w:kern w:val="0"/>
          <w:sz w:val="28"/>
          <w:szCs w:val="28"/>
        </w:rPr>
        <w:t>食米教育網站</w:t>
      </w:r>
      <w:r w:rsidRPr="00741C2A">
        <w:rPr>
          <w:rFonts w:ascii="標楷體" w:eastAsia="標楷體" w:hAnsi="標楷體" w:cs="TT73o00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於</w:t>
      </w:r>
      <w:r>
        <w:rPr>
          <w:rFonts w:ascii="標楷體" w:eastAsia="標楷體" w:hAnsi="標楷體" w:cs="TT73o00"/>
          <w:kern w:val="0"/>
          <w:sz w:val="28"/>
          <w:szCs w:val="28"/>
        </w:rPr>
        <w:t>105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年繼續辦理網站資訊更新、管理及維護等工作，以</w:t>
      </w:r>
      <w:r w:rsidRPr="00741C2A">
        <w:rPr>
          <w:rFonts w:ascii="標楷體" w:eastAsia="標楷體" w:hAnsi="標楷體" w:cs="TT73o00" w:hint="eastAsia"/>
          <w:kern w:val="0"/>
          <w:sz w:val="28"/>
          <w:szCs w:val="28"/>
        </w:rPr>
        <w:t>作為計畫課程、推廣活動、</w:t>
      </w:r>
      <w:r w:rsidRPr="004435B0">
        <w:rPr>
          <w:rFonts w:ascii="標楷體" w:eastAsia="標楷體" w:hAnsi="標楷體" w:cs="TT73o00" w:hint="eastAsia"/>
          <w:kern w:val="0"/>
          <w:sz w:val="28"/>
          <w:szCs w:val="28"/>
        </w:rPr>
        <w:t>食米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國小介紹、食米教育講師</w:t>
      </w:r>
      <w:r w:rsidRPr="00741C2A">
        <w:rPr>
          <w:rFonts w:ascii="標楷體" w:eastAsia="標楷體" w:hAnsi="標楷體" w:cs="TT73o00" w:hint="eastAsia"/>
          <w:kern w:val="0"/>
          <w:sz w:val="28"/>
          <w:szCs w:val="28"/>
        </w:rPr>
        <w:t>等相關資訊互動行銷平台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。</w:t>
      </w:r>
    </w:p>
    <w:p w:rsidR="00814503" w:rsidRPr="00134E3F" w:rsidRDefault="00814503" w:rsidP="00A75CD3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1o00"/>
          <w:b/>
          <w:kern w:val="0"/>
          <w:sz w:val="28"/>
          <w:szCs w:val="28"/>
        </w:rPr>
      </w:pPr>
      <w:r w:rsidRPr="003D470B">
        <w:rPr>
          <w:rFonts w:ascii="標楷體" w:eastAsia="標楷體" w:hAnsi="標楷體" w:cs="TT73o00" w:hint="eastAsia"/>
          <w:b/>
          <w:kern w:val="0"/>
          <w:sz w:val="28"/>
          <w:szCs w:val="28"/>
        </w:rPr>
        <w:t>補助金額：</w:t>
      </w:r>
      <w:r w:rsidRPr="00A75CD3">
        <w:rPr>
          <w:rFonts w:ascii="標楷體" w:eastAsia="標楷體" w:hAnsi="標楷體" w:cs="TT73o00" w:hint="eastAsia"/>
          <w:bCs/>
          <w:kern w:val="0"/>
          <w:sz w:val="28"/>
          <w:szCs w:val="28"/>
        </w:rPr>
        <w:t>補助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單位</w:t>
      </w:r>
      <w:r>
        <w:rPr>
          <w:rFonts w:ascii="標楷體" w:eastAsia="標楷體" w:hAnsi="標楷體" w:cs="TT73o00"/>
          <w:kern w:val="0"/>
          <w:sz w:val="28"/>
          <w:szCs w:val="28"/>
        </w:rPr>
        <w:t>1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個，補助費最高上限</w:t>
      </w:r>
      <w:r w:rsidRPr="00A06281">
        <w:rPr>
          <w:rFonts w:ascii="標楷體" w:eastAsia="標楷體" w:hAnsi="標楷體" w:cs="TT73o00" w:hint="eastAsia"/>
          <w:kern w:val="0"/>
          <w:sz w:val="28"/>
          <w:szCs w:val="28"/>
        </w:rPr>
        <w:t>新臺幣</w:t>
      </w:r>
      <w:r>
        <w:rPr>
          <w:rFonts w:ascii="標楷體" w:eastAsia="標楷體" w:hAnsi="標楷體" w:cs="TT73o00"/>
          <w:kern w:val="0"/>
          <w:sz w:val="28"/>
          <w:szCs w:val="28"/>
        </w:rPr>
        <w:t>10</w:t>
      </w:r>
      <w:r w:rsidRPr="00A06281">
        <w:rPr>
          <w:rFonts w:ascii="標楷體" w:eastAsia="標楷體" w:hAnsi="標楷體" w:cs="TT73o00"/>
          <w:kern w:val="0"/>
          <w:sz w:val="28"/>
          <w:szCs w:val="28"/>
        </w:rPr>
        <w:t>0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萬元</w:t>
      </w:r>
      <w:r w:rsidRPr="00A06281">
        <w:rPr>
          <w:rFonts w:ascii="標楷體" w:eastAsia="標楷體" w:hAnsi="標楷體" w:cs="TT73o00" w:hint="eastAsia"/>
          <w:kern w:val="0"/>
          <w:sz w:val="28"/>
          <w:szCs w:val="28"/>
        </w:rPr>
        <w:t>。</w:t>
      </w:r>
      <w:r w:rsidRPr="007E0D02">
        <w:rPr>
          <w:rFonts w:ascii="標楷體" w:eastAsia="標楷體" w:hAnsi="標楷體" w:cs="TT73o00"/>
          <w:kern w:val="0"/>
          <w:sz w:val="28"/>
          <w:szCs w:val="28"/>
        </w:rPr>
        <w:t xml:space="preserve"> </w:t>
      </w:r>
    </w:p>
    <w:p w:rsidR="00814503" w:rsidRPr="00D6629F" w:rsidRDefault="00814503" w:rsidP="009554D1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6629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公開徵選辦法：</w:t>
      </w:r>
    </w:p>
    <w:p w:rsidR="00814503" w:rsidRDefault="00814503" w:rsidP="00055A68">
      <w:pPr>
        <w:pStyle w:val="a3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 w:left="1920"/>
        <w:rPr>
          <w:rFonts w:ascii="標楷體" w:eastAsia="標楷體" w:hAnsi="標楷體" w:cs="TT73o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經詳閱工作項目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且清楚了解本署政策目標之單位</w:t>
      </w:r>
      <w:r w:rsidRPr="002C7B37">
        <w:rPr>
          <w:rFonts w:ascii="標楷體" w:eastAsia="標楷體" w:hAnsi="標楷體" w:hint="eastAsia"/>
          <w:sz w:val="28"/>
          <w:szCs w:val="28"/>
        </w:rPr>
        <w:t>，依行政院農業委員會農糧署主管計畫補助基準、本署主管計畫研提及管理手冊之規定</w:t>
      </w:r>
      <w:r w:rsidRPr="00B51E75">
        <w:rPr>
          <w:rFonts w:ascii="標楷體" w:eastAsia="標楷體" w:hAnsi="標楷體" w:hint="eastAsia"/>
          <w:sz w:val="28"/>
          <w:szCs w:val="28"/>
        </w:rPr>
        <w:t>附件四</w:t>
      </w:r>
      <w:r w:rsidRPr="00B51E75">
        <w:rPr>
          <w:rFonts w:ascii="標楷體" w:eastAsia="標楷體" w:hAnsi="標楷體"/>
          <w:sz w:val="28"/>
          <w:szCs w:val="28"/>
        </w:rPr>
        <w:t>-</w:t>
      </w:r>
      <w:r w:rsidRPr="00B51E75">
        <w:rPr>
          <w:rFonts w:ascii="標楷體" w:eastAsia="標楷體" w:hAnsi="標楷體" w:hint="eastAsia"/>
          <w:sz w:val="28"/>
          <w:szCs w:val="28"/>
        </w:rPr>
        <w:t>細部或單一計畫說明書格式撰寫計畫書，</w:t>
      </w:r>
      <w:r w:rsidRPr="003604CA">
        <w:rPr>
          <w:rFonts w:ascii="標楷體" w:eastAsia="標楷體" w:hAnsi="標楷體" w:hint="eastAsia"/>
          <w:sz w:val="28"/>
          <w:szCs w:val="28"/>
        </w:rPr>
        <w:t>並</w:t>
      </w:r>
      <w:r w:rsidRPr="00B51E75">
        <w:rPr>
          <w:rFonts w:ascii="標楷體" w:eastAsia="標楷體" w:hAnsi="標楷體" w:hint="eastAsia"/>
          <w:sz w:val="28"/>
          <w:szCs w:val="28"/>
        </w:rPr>
        <w:t>將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計畫書</w:t>
      </w:r>
      <w:r w:rsidRPr="00B51E7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式</w:t>
      </w:r>
      <w:r w:rsidRPr="00B51E75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份</w:t>
      </w:r>
      <w:r w:rsidRPr="003604CA">
        <w:rPr>
          <w:rFonts w:ascii="標楷體" w:eastAsia="標楷體" w:hAnsi="標楷體" w:hint="eastAsia"/>
          <w:sz w:val="28"/>
          <w:szCs w:val="28"/>
        </w:rPr>
        <w:t>於</w:t>
      </w:r>
      <w:r w:rsidRPr="00B51E75"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30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日前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B51E75">
        <w:rPr>
          <w:rFonts w:ascii="標楷體" w:eastAsia="標楷體" w:hAnsi="標楷體" w:hint="eastAsia"/>
          <w:sz w:val="28"/>
          <w:szCs w:val="28"/>
        </w:rPr>
        <w:t>郵戳為憑</w:t>
      </w:r>
      <w:r>
        <w:rPr>
          <w:rFonts w:ascii="標楷體" w:eastAsia="標楷體" w:hAnsi="標楷體"/>
          <w:sz w:val="28"/>
          <w:szCs w:val="28"/>
        </w:rPr>
        <w:t>)</w:t>
      </w:r>
      <w:r w:rsidRPr="00B51E75">
        <w:rPr>
          <w:rFonts w:ascii="標楷體" w:eastAsia="標楷體" w:hAnsi="標楷體" w:hint="eastAsia"/>
          <w:sz w:val="28"/>
          <w:szCs w:val="28"/>
        </w:rPr>
        <w:t>，逕寄至農糧署台北辦公區糧食產業組收（郵遞區號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10050</w:t>
      </w:r>
      <w:r w:rsidRPr="00B51E75">
        <w:rPr>
          <w:rFonts w:ascii="標楷體" w:eastAsia="標楷體" w:hAnsi="標楷體" w:hint="eastAsia"/>
          <w:sz w:val="28"/>
          <w:szCs w:val="28"/>
        </w:rPr>
        <w:t>，地址：臺北市杭州南路一段</w:t>
      </w:r>
      <w:r w:rsidRPr="00B51E75">
        <w:rPr>
          <w:rFonts w:ascii="標楷體" w:eastAsia="標楷體" w:hAnsi="標楷體"/>
          <w:sz w:val="28"/>
          <w:szCs w:val="28"/>
        </w:rPr>
        <w:t>15</w:t>
      </w:r>
      <w:r w:rsidRPr="00B51E75">
        <w:rPr>
          <w:rFonts w:ascii="標楷體" w:eastAsia="標楷體" w:hAnsi="標楷體" w:hint="eastAsia"/>
          <w:sz w:val="28"/>
          <w:szCs w:val="28"/>
        </w:rPr>
        <w:t>號</w:t>
      </w:r>
      <w:r w:rsidRPr="00B51E75">
        <w:rPr>
          <w:rFonts w:ascii="標楷體" w:eastAsia="標楷體" w:hAnsi="標楷體"/>
          <w:sz w:val="28"/>
          <w:szCs w:val="28"/>
        </w:rPr>
        <w:t>5</w:t>
      </w:r>
      <w:r w:rsidRPr="00B51E75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，林昭吟小姐收，電話：</w:t>
      </w:r>
      <w:r>
        <w:rPr>
          <w:rFonts w:ascii="標楷體" w:eastAsia="標楷體" w:hAnsi="標楷體"/>
          <w:sz w:val="28"/>
          <w:szCs w:val="28"/>
        </w:rPr>
        <w:t>02-2393-7231-549</w:t>
      </w:r>
      <w:r w:rsidRPr="00B51E75">
        <w:rPr>
          <w:rFonts w:ascii="標楷體" w:eastAsia="標楷體" w:hAnsi="標楷體" w:hint="eastAsia"/>
          <w:sz w:val="28"/>
          <w:szCs w:val="28"/>
        </w:rPr>
        <w:t>），請於信封註明「</w:t>
      </w:r>
      <w:r w:rsidRPr="00CE7D84">
        <w:rPr>
          <w:rFonts w:ascii="標楷體" w:eastAsia="標楷體" w:hAnsi="標楷體" w:hint="eastAsia"/>
          <w:sz w:val="28"/>
          <w:szCs w:val="28"/>
          <w:u w:val="single"/>
        </w:rPr>
        <w:t>參加</w:t>
      </w:r>
      <w:r w:rsidRPr="00CE7D84">
        <w:rPr>
          <w:rFonts w:ascii="標楷體" w:eastAsia="標楷體" w:hAnsi="標楷體"/>
          <w:sz w:val="28"/>
          <w:szCs w:val="28"/>
          <w:u w:val="single"/>
        </w:rPr>
        <w:t>105</w:t>
      </w:r>
      <w:r w:rsidRPr="00CE7D84">
        <w:rPr>
          <w:rFonts w:ascii="標楷體" w:eastAsia="標楷體" w:hAnsi="標楷體" w:hint="eastAsia"/>
          <w:sz w:val="28"/>
          <w:szCs w:val="28"/>
          <w:u w:val="single"/>
        </w:rPr>
        <w:t>年食米養成教育推廣計畫</w:t>
      </w:r>
      <w:r w:rsidRPr="00CE7D84">
        <w:rPr>
          <w:rFonts w:ascii="標楷體" w:eastAsia="標楷體" w:hAnsi="標楷體"/>
          <w:sz w:val="28"/>
          <w:szCs w:val="28"/>
          <w:u w:val="single"/>
        </w:rPr>
        <w:t>-</w:t>
      </w:r>
      <w:r w:rsidRPr="00CE7D84">
        <w:rPr>
          <w:rFonts w:ascii="標楷體" w:eastAsia="標楷體" w:hAnsi="標楷體" w:hint="eastAsia"/>
          <w:sz w:val="28"/>
          <w:szCs w:val="28"/>
          <w:u w:val="single"/>
        </w:rPr>
        <w:t>『</w:t>
      </w:r>
      <w:r w:rsidRPr="00055A68">
        <w:rPr>
          <w:rFonts w:ascii="標楷體" w:eastAsia="標楷體" w:hAnsi="標楷體" w:cs="TT73o00" w:hint="eastAsia"/>
          <w:bCs/>
          <w:kern w:val="0"/>
          <w:sz w:val="28"/>
          <w:szCs w:val="28"/>
          <w:u w:val="single"/>
        </w:rPr>
        <w:t>食米學園師資培訓、評鑑暨網站維護計畫</w:t>
      </w:r>
      <w:r w:rsidRPr="00CE7D84">
        <w:rPr>
          <w:rFonts w:ascii="標楷體" w:eastAsia="標楷體" w:hAnsi="標楷體" w:hint="eastAsia"/>
          <w:sz w:val="28"/>
          <w:szCs w:val="28"/>
          <w:u w:val="single"/>
        </w:rPr>
        <w:t>』評選</w:t>
      </w:r>
      <w:r w:rsidRPr="00CE7D84">
        <w:rPr>
          <w:rFonts w:ascii="標楷體" w:eastAsia="標楷體" w:hAnsi="標楷體" w:hint="eastAsia"/>
          <w:sz w:val="28"/>
          <w:szCs w:val="28"/>
        </w:rPr>
        <w:t>」</w:t>
      </w:r>
      <w:r w:rsidRPr="00B51E75"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Default="00814503" w:rsidP="00AE1D20">
      <w:pPr>
        <w:pStyle w:val="a3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 w:left="1920"/>
        <w:rPr>
          <w:rFonts w:ascii="標楷體" w:eastAsia="標楷體" w:hAnsi="標楷體" w:cs="TT73o00"/>
          <w:kern w:val="0"/>
          <w:sz w:val="28"/>
          <w:szCs w:val="28"/>
        </w:rPr>
      </w:pPr>
      <w:r w:rsidRPr="002C7B37">
        <w:rPr>
          <w:rFonts w:ascii="標楷體" w:eastAsia="標楷體" w:hAnsi="標楷體" w:hint="eastAsia"/>
          <w:sz w:val="28"/>
          <w:szCs w:val="28"/>
        </w:rPr>
        <w:t>計畫採一次評選，</w:t>
      </w:r>
      <w:r>
        <w:rPr>
          <w:rFonts w:ascii="標楷體" w:eastAsia="標楷體" w:hAnsi="標楷體" w:hint="eastAsia"/>
          <w:sz w:val="28"/>
          <w:szCs w:val="28"/>
        </w:rPr>
        <w:t>由本署邀集專家學者組成評選小組</w:t>
      </w:r>
      <w:r w:rsidRPr="001F71E6">
        <w:rPr>
          <w:rFonts w:ascii="標楷體" w:eastAsia="標楷體" w:hAnsi="標楷體" w:hint="eastAsia"/>
          <w:sz w:val="28"/>
          <w:szCs w:val="28"/>
        </w:rPr>
        <w:t>召開計畫審查會議</w:t>
      </w:r>
      <w:r w:rsidRPr="00943345">
        <w:rPr>
          <w:rFonts w:ascii="標楷體" w:eastAsia="標楷體" w:hAnsi="標楷體" w:hint="eastAsia"/>
          <w:spacing w:val="-2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依申請單位所提之課程及執行方案評比後，</w:t>
      </w:r>
      <w:r w:rsidRPr="001F71E6">
        <w:rPr>
          <w:rFonts w:ascii="標楷體" w:eastAsia="標楷體" w:hAnsi="標楷體" w:hint="eastAsia"/>
          <w:sz w:val="28"/>
          <w:szCs w:val="28"/>
        </w:rPr>
        <w:t>依計畫內容核予補助經費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604CA">
        <w:rPr>
          <w:rFonts w:ascii="標楷體" w:eastAsia="標楷體" w:hAnsi="標楷體" w:hint="eastAsia"/>
          <w:sz w:val="28"/>
          <w:szCs w:val="28"/>
        </w:rPr>
        <w:t>於</w:t>
      </w:r>
      <w:r w:rsidRPr="003604CA">
        <w:rPr>
          <w:rFonts w:ascii="標楷體" w:eastAsia="標楷體" w:hAnsi="標楷體"/>
          <w:sz w:val="28"/>
          <w:szCs w:val="28"/>
        </w:rPr>
        <w:t>105</w:t>
      </w:r>
      <w:r w:rsidRPr="003604C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604CA">
        <w:rPr>
          <w:rFonts w:ascii="標楷體" w:eastAsia="標楷體" w:hAnsi="標楷體" w:hint="eastAsia"/>
          <w:sz w:val="28"/>
          <w:szCs w:val="28"/>
        </w:rPr>
        <w:t>月完成評選</w:t>
      </w:r>
      <w:r w:rsidRPr="002C7B37"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Pr="00AE1D20" w:rsidRDefault="00814503" w:rsidP="00AE1D20">
      <w:pPr>
        <w:pStyle w:val="a3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 w:left="1920"/>
        <w:rPr>
          <w:rFonts w:ascii="標楷體" w:eastAsia="標楷體" w:hAnsi="標楷體" w:cs="TT73o00"/>
          <w:kern w:val="0"/>
          <w:sz w:val="28"/>
          <w:szCs w:val="28"/>
        </w:rPr>
      </w:pPr>
      <w:r w:rsidRPr="005179F6">
        <w:rPr>
          <w:rFonts w:ascii="標楷體" w:eastAsia="標楷體" w:hAnsi="標楷體" w:hint="eastAsia"/>
          <w:sz w:val="28"/>
          <w:szCs w:val="28"/>
        </w:rPr>
        <w:t>提案計畫之執行期程，以單一年度執行完畢為原則。</w:t>
      </w:r>
    </w:p>
    <w:p w:rsidR="00814503" w:rsidRDefault="00814503" w:rsidP="008B43C1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3o00"/>
          <w:b/>
          <w:kern w:val="0"/>
          <w:sz w:val="28"/>
          <w:szCs w:val="28"/>
          <w:u w:val="single"/>
        </w:rPr>
      </w:pPr>
      <w:r w:rsidRPr="00F85229">
        <w:rPr>
          <w:rFonts w:ascii="標楷體" w:eastAsia="標楷體" w:hAnsi="標楷體" w:cs="TT71o00" w:hint="eastAsia"/>
          <w:b/>
          <w:kern w:val="0"/>
          <w:sz w:val="28"/>
          <w:szCs w:val="28"/>
          <w:u w:val="single"/>
        </w:rPr>
        <w:t>辦理全國食米教育成果展暨亮點宣傳活動</w:t>
      </w:r>
      <w:r w:rsidRPr="00F85229">
        <w:rPr>
          <w:rFonts w:ascii="標楷體" w:eastAsia="標楷體" w:hAnsi="標楷體" w:cs="TT73o00"/>
          <w:b/>
          <w:kern w:val="0"/>
          <w:sz w:val="28"/>
          <w:szCs w:val="28"/>
          <w:u w:val="single"/>
        </w:rPr>
        <w:t xml:space="preserve"> </w:t>
      </w:r>
    </w:p>
    <w:p w:rsidR="00814503" w:rsidRPr="005A008D" w:rsidRDefault="00814503" w:rsidP="008B43C1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480" w:lineRule="exact"/>
        <w:ind w:leftChars="0" w:left="1440" w:hanging="22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b/>
          <w:kern w:val="0"/>
          <w:sz w:val="28"/>
          <w:szCs w:val="28"/>
        </w:rPr>
        <w:t>活動目的：</w:t>
      </w:r>
      <w:r w:rsidRPr="00FB6640">
        <w:rPr>
          <w:rFonts w:ascii="標楷體" w:eastAsia="標楷體" w:hAnsi="標楷體" w:cs="TT71o00" w:hint="eastAsia"/>
          <w:kern w:val="0"/>
          <w:sz w:val="28"/>
          <w:szCs w:val="28"/>
        </w:rPr>
        <w:t>為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使</w:t>
      </w:r>
      <w:r w:rsidRPr="00FB6640">
        <w:rPr>
          <w:rFonts w:ascii="標楷體" w:eastAsia="標楷體" w:hAnsi="標楷體" w:cs="TT71o00" w:hint="eastAsia"/>
          <w:kern w:val="0"/>
          <w:sz w:val="28"/>
          <w:szCs w:val="28"/>
        </w:rPr>
        <w:t>未來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本署輔導之執行成果及其</w:t>
      </w:r>
      <w:r w:rsidRPr="00220A05">
        <w:rPr>
          <w:rFonts w:ascii="標楷體" w:eastAsia="標楷體" w:hAnsi="標楷體" w:cs="TT71o00" w:hint="eastAsia"/>
          <w:kern w:val="0"/>
          <w:sz w:val="28"/>
          <w:szCs w:val="28"/>
        </w:rPr>
        <w:t>教學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模式等發揮最大效益，結合評鑑成果，強化行銷宣傳，規劃辦理頒獎典禮暨年度成果展，除表揚獲獎者外，另</w:t>
      </w:r>
      <w:r w:rsidRPr="00853430">
        <w:rPr>
          <w:rFonts w:ascii="標楷體" w:eastAsia="標楷體" w:hAnsi="標楷體" w:cs="TT71o00" w:hint="eastAsia"/>
          <w:kern w:val="0"/>
          <w:sz w:val="28"/>
          <w:szCs w:val="28"/>
        </w:rPr>
        <w:t>提供各領域食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米</w:t>
      </w:r>
      <w:r w:rsidRPr="00853430">
        <w:rPr>
          <w:rFonts w:ascii="標楷體" w:eastAsia="標楷體" w:hAnsi="標楷體" w:cs="TT71o00" w:hint="eastAsia"/>
          <w:kern w:val="0"/>
          <w:sz w:val="28"/>
          <w:szCs w:val="28"/>
        </w:rPr>
        <w:t>教育推廣人員學習交流平臺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，提高本計畫成果之能見度，進而引發社會對米食教育之關注。</w:t>
      </w:r>
    </w:p>
    <w:p w:rsidR="00814503" w:rsidRPr="00BE43C6" w:rsidRDefault="00814503" w:rsidP="00BE43C6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b/>
          <w:kern w:val="0"/>
          <w:sz w:val="28"/>
          <w:szCs w:val="28"/>
        </w:rPr>
        <w:t>申請單位：</w:t>
      </w:r>
      <w:r w:rsidRPr="00321C9D">
        <w:rPr>
          <w:rFonts w:ascii="標楷體" w:eastAsia="標楷體" w:hAnsi="標楷體" w:cs="TT73o00" w:hint="eastAsia"/>
          <w:kern w:val="0"/>
          <w:sz w:val="28"/>
          <w:szCs w:val="28"/>
        </w:rPr>
        <w:t>財團法人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或</w:t>
      </w:r>
      <w:r w:rsidRPr="00321C9D">
        <w:rPr>
          <w:rFonts w:ascii="標楷體" w:eastAsia="標楷體" w:hAnsi="標楷體" w:cs="TT73o00" w:hint="eastAsia"/>
          <w:kern w:val="0"/>
          <w:sz w:val="28"/>
          <w:szCs w:val="28"/>
        </w:rPr>
        <w:t>相關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學會、公</w:t>
      </w:r>
      <w:r w:rsidRPr="00321C9D">
        <w:rPr>
          <w:rFonts w:ascii="標楷體" w:eastAsia="標楷體" w:hAnsi="標楷體" w:cs="TT73o00" w:hint="eastAsia"/>
          <w:kern w:val="0"/>
          <w:sz w:val="28"/>
          <w:szCs w:val="28"/>
        </w:rPr>
        <w:t>協會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。</w:t>
      </w:r>
    </w:p>
    <w:p w:rsidR="00814503" w:rsidRPr="00C06A14" w:rsidRDefault="00814503" w:rsidP="00BE43C6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b/>
          <w:kern w:val="0"/>
          <w:sz w:val="28"/>
          <w:szCs w:val="28"/>
        </w:rPr>
        <w:t>執行內容：</w:t>
      </w:r>
      <w:r w:rsidRPr="00C06A14">
        <w:rPr>
          <w:rFonts w:ascii="標楷體" w:eastAsia="標楷體" w:hAnsi="標楷體" w:cs="TT71o00"/>
          <w:b/>
          <w:kern w:val="0"/>
          <w:sz w:val="28"/>
          <w:szCs w:val="28"/>
        </w:rPr>
        <w:t xml:space="preserve"> </w:t>
      </w:r>
    </w:p>
    <w:p w:rsidR="00814503" w:rsidRDefault="00814503" w:rsidP="00E565E3">
      <w:pPr>
        <w:pStyle w:val="a3"/>
        <w:numPr>
          <w:ilvl w:val="0"/>
          <w:numId w:val="35"/>
        </w:numPr>
        <w:tabs>
          <w:tab w:val="clear" w:pos="2018"/>
          <w:tab w:val="num" w:pos="1920"/>
        </w:tabs>
        <w:autoSpaceDE w:val="0"/>
        <w:autoSpaceDN w:val="0"/>
        <w:adjustRightInd w:val="0"/>
        <w:spacing w:line="480" w:lineRule="exact"/>
        <w:ind w:leftChars="0" w:left="1920" w:hanging="480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b/>
          <w:kern w:val="0"/>
          <w:sz w:val="28"/>
          <w:szCs w:val="28"/>
        </w:rPr>
        <w:t>辦理「全國食米教育成果展」</w:t>
      </w:r>
      <w:r>
        <w:rPr>
          <w:rFonts w:ascii="標楷體" w:eastAsia="標楷體" w:hAnsi="標楷體" w:cs="TT71o00"/>
          <w:b/>
          <w:kern w:val="0"/>
          <w:sz w:val="28"/>
          <w:szCs w:val="28"/>
        </w:rPr>
        <w:t>:</w:t>
      </w:r>
      <w:r w:rsidRPr="00DB48BB">
        <w:rPr>
          <w:rFonts w:ascii="標楷體" w:eastAsia="標楷體" w:hAnsi="標楷體" w:cs="TT71o00"/>
          <w:kern w:val="0"/>
          <w:sz w:val="28"/>
          <w:szCs w:val="28"/>
        </w:rPr>
        <w:t xml:space="preserve"> </w:t>
      </w:r>
      <w:r w:rsidRPr="000E4D43">
        <w:rPr>
          <w:rFonts w:ascii="標楷體" w:eastAsia="標楷體" w:hAnsi="標楷體" w:cs="TT71o00" w:hint="eastAsia"/>
          <w:kern w:val="0"/>
          <w:sz w:val="28"/>
          <w:szCs w:val="28"/>
        </w:rPr>
        <w:t>針對</w:t>
      </w:r>
      <w:r w:rsidRPr="000E4D43">
        <w:rPr>
          <w:rFonts w:ascii="標楷體" w:eastAsia="標楷體" w:hAnsi="標楷體" w:cs="TT73o00" w:hint="eastAsia"/>
          <w:kern w:val="0"/>
          <w:sz w:val="28"/>
          <w:szCs w:val="28"/>
        </w:rPr>
        <w:t>本計畫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執行食米學園評鑑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及相關宣導成果</w:t>
      </w:r>
      <w:r w:rsidRPr="000E4D43">
        <w:rPr>
          <w:rFonts w:ascii="標楷體" w:eastAsia="標楷體" w:hAnsi="標楷體" w:cs="TT71o00" w:hint="eastAsia"/>
          <w:kern w:val="0"/>
          <w:sz w:val="28"/>
          <w:szCs w:val="28"/>
        </w:rPr>
        <w:t>，進行公開表揚及頒獎，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並妥善規劃活動亮點，吸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lastRenderedPageBreak/>
        <w:t>引媒體採訪露出及消費者關注參與，擴大食米宣導效益，應活動前</w:t>
      </w:r>
      <w:r>
        <w:rPr>
          <w:rFonts w:ascii="標楷體" w:eastAsia="標楷體" w:hAnsi="標楷體" w:hint="eastAsia"/>
          <w:sz w:val="28"/>
          <w:szCs w:val="28"/>
        </w:rPr>
        <w:t>辦理相關媒體宣傳，宣傳內容應經本署同意，並於成果展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安排</w:t>
      </w:r>
      <w:r>
        <w:rPr>
          <w:rFonts w:ascii="標楷體" w:eastAsia="標楷體" w:hAnsi="標楷體" w:hint="eastAsia"/>
          <w:bCs/>
          <w:sz w:val="28"/>
          <w:szCs w:val="28"/>
        </w:rPr>
        <w:t>年度成果展示、體驗教學及食米教育相關創意互動活動。</w:t>
      </w:r>
    </w:p>
    <w:p w:rsidR="00814503" w:rsidRPr="0042014E" w:rsidRDefault="00814503" w:rsidP="00440C93">
      <w:pPr>
        <w:pStyle w:val="a3"/>
        <w:numPr>
          <w:ilvl w:val="0"/>
          <w:numId w:val="35"/>
        </w:numPr>
        <w:tabs>
          <w:tab w:val="clear" w:pos="2018"/>
          <w:tab w:val="num" w:pos="1920"/>
        </w:tabs>
        <w:autoSpaceDE w:val="0"/>
        <w:autoSpaceDN w:val="0"/>
        <w:adjustRightInd w:val="0"/>
        <w:spacing w:line="480" w:lineRule="exact"/>
        <w:ind w:leftChars="0" w:left="1920" w:hanging="480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3o00" w:hint="eastAsia"/>
          <w:b/>
          <w:kern w:val="0"/>
          <w:sz w:val="28"/>
          <w:szCs w:val="28"/>
        </w:rPr>
        <w:t>辦理全國性食米教育亮點活動：</w:t>
      </w:r>
      <w:r w:rsidRPr="0042014E">
        <w:rPr>
          <w:rFonts w:ascii="標楷體" w:eastAsia="標楷體" w:hAnsi="標楷體" w:cs="TT73o00" w:hint="eastAsia"/>
          <w:bCs/>
          <w:kern w:val="0"/>
          <w:sz w:val="28"/>
          <w:szCs w:val="28"/>
        </w:rPr>
        <w:t>結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合「米食文化」與「米食營養」等概念，運用創意，輔以話題性活動包裝，結合宣導理念，深入校園，規劃具創意性之全國性亮點活動</w:t>
      </w:r>
      <w:r>
        <w:rPr>
          <w:rFonts w:ascii="標楷體" w:eastAsia="標楷體" w:hAnsi="標楷體" w:cs="TT73o00"/>
          <w:kern w:val="0"/>
          <w:sz w:val="28"/>
          <w:szCs w:val="28"/>
        </w:rPr>
        <w:t>1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場以上及地區系列巡迴活動</w:t>
      </w:r>
      <w:r>
        <w:rPr>
          <w:rFonts w:ascii="標楷體" w:eastAsia="標楷體" w:hAnsi="標楷體" w:cs="TT73o00"/>
          <w:kern w:val="0"/>
          <w:sz w:val="28"/>
          <w:szCs w:val="28"/>
        </w:rPr>
        <w:t>50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場以上，相關內容需經本署同意後實施</w:t>
      </w:r>
      <w:r w:rsidRPr="001F1A90">
        <w:rPr>
          <w:rFonts w:ascii="標楷體" w:eastAsia="標楷體" w:hAnsi="標楷體" w:cs="TT73o00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並以能強化親子參與，擴大普及度，並吸引媒體聚焦為目的，</w:t>
      </w:r>
      <w:r w:rsidRPr="001F1A90">
        <w:rPr>
          <w:rFonts w:ascii="標楷體" w:eastAsia="標楷體" w:hAnsi="標楷體" w:cs="TT73o00" w:hint="eastAsia"/>
          <w:kern w:val="0"/>
          <w:sz w:val="28"/>
          <w:szCs w:val="28"/>
        </w:rPr>
        <w:t>提高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亮點活動</w:t>
      </w:r>
      <w:r w:rsidRPr="001F1A90">
        <w:rPr>
          <w:rFonts w:ascii="標楷體" w:eastAsia="標楷體" w:hAnsi="標楷體" w:cs="TT73o00" w:hint="eastAsia"/>
          <w:kern w:val="0"/>
          <w:sz w:val="28"/>
          <w:szCs w:val="28"/>
        </w:rPr>
        <w:t>能見度，引起社會對米食議題之關注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。</w:t>
      </w:r>
    </w:p>
    <w:p w:rsidR="00814503" w:rsidRDefault="00814503" w:rsidP="00AD1770">
      <w:pPr>
        <w:pStyle w:val="a3"/>
        <w:numPr>
          <w:ilvl w:val="0"/>
          <w:numId w:val="35"/>
        </w:numPr>
        <w:tabs>
          <w:tab w:val="clear" w:pos="2018"/>
          <w:tab w:val="num" w:pos="1920"/>
        </w:tabs>
        <w:autoSpaceDE w:val="0"/>
        <w:autoSpaceDN w:val="0"/>
        <w:adjustRightInd w:val="0"/>
        <w:spacing w:line="480" w:lineRule="exact"/>
        <w:ind w:leftChars="0" w:left="1920" w:hanging="480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3o00" w:hint="eastAsia"/>
          <w:b/>
          <w:kern w:val="0"/>
          <w:sz w:val="28"/>
          <w:szCs w:val="28"/>
        </w:rPr>
        <w:t>影音教材製作及推廣宣導：</w:t>
      </w:r>
      <w:r>
        <w:rPr>
          <w:rFonts w:ascii="標楷體" w:eastAsia="標楷體" w:hAnsi="標楷體" w:cs="TT73o00" w:hint="eastAsia"/>
          <w:bCs/>
          <w:kern w:val="0"/>
          <w:sz w:val="28"/>
          <w:szCs w:val="28"/>
        </w:rPr>
        <w:t>配合前述食米教育亮點活動及地區巡迴活動製作微電影、</w:t>
      </w:r>
      <w:r>
        <w:rPr>
          <w:rFonts w:ascii="標楷體" w:eastAsia="標楷體" w:hAnsi="標楷體" w:cs="TT73o00"/>
          <w:bCs/>
          <w:kern w:val="0"/>
          <w:sz w:val="28"/>
          <w:szCs w:val="28"/>
        </w:rPr>
        <w:t>mv</w:t>
      </w:r>
      <w:r>
        <w:rPr>
          <w:rFonts w:ascii="標楷體" w:eastAsia="標楷體" w:hAnsi="標楷體" w:cs="TT73o00" w:hint="eastAsia"/>
          <w:bCs/>
          <w:kern w:val="0"/>
          <w:sz w:val="28"/>
          <w:szCs w:val="28"/>
        </w:rPr>
        <w:t>等影音教材乙式，其內容與配樂需取得授權，並放置於公開平臺（如</w:t>
      </w:r>
      <w:r>
        <w:rPr>
          <w:rFonts w:ascii="標楷體" w:eastAsia="標楷體" w:hAnsi="標楷體" w:cs="TT73o00"/>
          <w:bCs/>
          <w:kern w:val="0"/>
          <w:sz w:val="28"/>
          <w:szCs w:val="28"/>
        </w:rPr>
        <w:t>youtube</w:t>
      </w:r>
      <w:r>
        <w:rPr>
          <w:rFonts w:ascii="標楷體" w:eastAsia="標楷體" w:hAnsi="標楷體" w:cs="TT73o00" w:hint="eastAsia"/>
          <w:bCs/>
          <w:kern w:val="0"/>
          <w:sz w:val="28"/>
          <w:szCs w:val="28"/>
        </w:rPr>
        <w:t>影音平臺）及食米教育網站，提供全國食米學園、相關單位及有興趣人士參考使用。</w:t>
      </w:r>
    </w:p>
    <w:p w:rsidR="00814503" w:rsidRDefault="00814503" w:rsidP="00BE43C6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b/>
          <w:kern w:val="0"/>
          <w:sz w:val="28"/>
          <w:szCs w:val="28"/>
        </w:rPr>
        <w:t>補助金額</w:t>
      </w:r>
      <w:r w:rsidRPr="003D470B">
        <w:rPr>
          <w:rFonts w:ascii="標楷體" w:eastAsia="標楷體" w:hAnsi="標楷體" w:cs="TT73o00" w:hint="eastAsia"/>
          <w:b/>
          <w:kern w:val="0"/>
          <w:sz w:val="28"/>
          <w:szCs w:val="28"/>
        </w:rPr>
        <w:t>：</w:t>
      </w:r>
      <w:r w:rsidRPr="00A06281">
        <w:rPr>
          <w:rFonts w:ascii="標楷體" w:eastAsia="標楷體" w:hAnsi="標楷體" w:cs="TT73o00" w:hint="eastAsia"/>
          <w:kern w:val="0"/>
          <w:sz w:val="28"/>
          <w:szCs w:val="28"/>
        </w:rPr>
        <w:t>補助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單位</w:t>
      </w:r>
      <w:r>
        <w:rPr>
          <w:rFonts w:ascii="標楷體" w:eastAsia="標楷體" w:hAnsi="標楷體" w:cs="TT73o00"/>
          <w:kern w:val="0"/>
          <w:sz w:val="28"/>
          <w:szCs w:val="28"/>
        </w:rPr>
        <w:t>1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個，</w:t>
      </w:r>
      <w:r w:rsidRPr="00A06281">
        <w:rPr>
          <w:rFonts w:ascii="標楷體" w:eastAsia="標楷體" w:hAnsi="標楷體" w:cs="TT73o00" w:hint="eastAsia"/>
          <w:kern w:val="0"/>
          <w:sz w:val="28"/>
          <w:szCs w:val="28"/>
        </w:rPr>
        <w:t>金額最高以新臺幣</w:t>
      </w:r>
      <w:r>
        <w:rPr>
          <w:rFonts w:ascii="標楷體" w:eastAsia="標楷體" w:hAnsi="標楷體" w:cs="TT73o00"/>
          <w:kern w:val="0"/>
          <w:sz w:val="28"/>
          <w:szCs w:val="28"/>
        </w:rPr>
        <w:t>375</w:t>
      </w:r>
      <w:r w:rsidRPr="00A06281">
        <w:rPr>
          <w:rFonts w:ascii="標楷體" w:eastAsia="標楷體" w:hAnsi="標楷體" w:cs="TT73o00" w:hint="eastAsia"/>
          <w:kern w:val="0"/>
          <w:sz w:val="28"/>
          <w:szCs w:val="28"/>
        </w:rPr>
        <w:t>萬元為限。</w:t>
      </w:r>
    </w:p>
    <w:p w:rsidR="00814503" w:rsidRDefault="00814503" w:rsidP="00BE43C6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b/>
          <w:kern w:val="0"/>
          <w:sz w:val="28"/>
          <w:szCs w:val="28"/>
        </w:rPr>
        <w:t>公開徵選辦法：</w:t>
      </w:r>
    </w:p>
    <w:p w:rsidR="00814503" w:rsidRDefault="00814503" w:rsidP="003933D0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480" w:lineRule="exact"/>
        <w:ind w:leftChars="0" w:left="1920"/>
        <w:rPr>
          <w:rFonts w:ascii="標楷體" w:eastAsia="標楷體" w:hAnsi="標楷體" w:cs="TT73o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經詳閱工作項目</w:t>
      </w:r>
      <w:r>
        <w:rPr>
          <w:rFonts w:ascii="標楷體" w:eastAsia="標楷體" w:hAnsi="標楷體" w:cs="TT71o00" w:hint="eastAsia"/>
          <w:kern w:val="0"/>
          <w:sz w:val="28"/>
          <w:szCs w:val="28"/>
        </w:rPr>
        <w:t>且清楚了解本署政策目標之單位</w:t>
      </w:r>
      <w:r w:rsidRPr="002C7B37">
        <w:rPr>
          <w:rFonts w:ascii="標楷體" w:eastAsia="標楷體" w:hAnsi="標楷體" w:hint="eastAsia"/>
          <w:sz w:val="28"/>
          <w:szCs w:val="28"/>
        </w:rPr>
        <w:t>，依行政院農業委員會農糧署主管計畫補助基準、本署主管計畫研提及管理手冊之規定</w:t>
      </w:r>
      <w:r w:rsidRPr="00B51E75">
        <w:rPr>
          <w:rFonts w:ascii="標楷體" w:eastAsia="標楷體" w:hAnsi="標楷體" w:hint="eastAsia"/>
          <w:sz w:val="28"/>
          <w:szCs w:val="28"/>
        </w:rPr>
        <w:t>附件四</w:t>
      </w:r>
      <w:r w:rsidRPr="00B51E75">
        <w:rPr>
          <w:rFonts w:ascii="標楷體" w:eastAsia="標楷體" w:hAnsi="標楷體"/>
          <w:sz w:val="28"/>
          <w:szCs w:val="28"/>
        </w:rPr>
        <w:t>-</w:t>
      </w:r>
      <w:r w:rsidRPr="00B51E75">
        <w:rPr>
          <w:rFonts w:ascii="標楷體" w:eastAsia="標楷體" w:hAnsi="標楷體" w:hint="eastAsia"/>
          <w:sz w:val="28"/>
          <w:szCs w:val="28"/>
        </w:rPr>
        <w:t>細部或單一計畫說明書格式撰寫計畫書，</w:t>
      </w:r>
      <w:r w:rsidRPr="003604CA">
        <w:rPr>
          <w:rFonts w:ascii="標楷體" w:eastAsia="標楷體" w:hAnsi="標楷體" w:hint="eastAsia"/>
          <w:sz w:val="28"/>
          <w:szCs w:val="28"/>
        </w:rPr>
        <w:t>並</w:t>
      </w:r>
      <w:r w:rsidRPr="00B51E75">
        <w:rPr>
          <w:rFonts w:ascii="標楷體" w:eastAsia="標楷體" w:hAnsi="標楷體" w:hint="eastAsia"/>
          <w:sz w:val="28"/>
          <w:szCs w:val="28"/>
        </w:rPr>
        <w:t>將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計畫書</w:t>
      </w:r>
      <w:r w:rsidRPr="00B51E7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式</w:t>
      </w:r>
      <w:r w:rsidRPr="00B51E75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份</w:t>
      </w:r>
      <w:r w:rsidRPr="003604CA">
        <w:rPr>
          <w:rFonts w:ascii="標楷體" w:eastAsia="標楷體" w:hAnsi="標楷體" w:hint="eastAsia"/>
          <w:sz w:val="28"/>
          <w:szCs w:val="28"/>
        </w:rPr>
        <w:t>於</w:t>
      </w:r>
      <w:r w:rsidRPr="00B51E75"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Pr="00B51E75">
        <w:rPr>
          <w:rFonts w:ascii="標楷體" w:eastAsia="標楷體" w:hAnsi="標楷體"/>
          <w:b/>
          <w:sz w:val="28"/>
          <w:szCs w:val="28"/>
          <w:u w:val="single"/>
        </w:rPr>
        <w:t>3</w:t>
      </w:r>
      <w:r>
        <w:rPr>
          <w:rFonts w:ascii="標楷體" w:eastAsia="標楷體" w:hAnsi="標楷體"/>
          <w:b/>
          <w:sz w:val="28"/>
          <w:szCs w:val="28"/>
          <w:u w:val="single"/>
        </w:rPr>
        <w:t>0</w:t>
      </w:r>
      <w:r w:rsidRPr="00B51E75">
        <w:rPr>
          <w:rFonts w:ascii="標楷體" w:eastAsia="標楷體" w:hAnsi="標楷體" w:hint="eastAsia"/>
          <w:b/>
          <w:sz w:val="28"/>
          <w:szCs w:val="28"/>
          <w:u w:val="single"/>
        </w:rPr>
        <w:t>日前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B51E75">
        <w:rPr>
          <w:rFonts w:ascii="標楷體" w:eastAsia="標楷體" w:hAnsi="標楷體" w:hint="eastAsia"/>
          <w:sz w:val="28"/>
          <w:szCs w:val="28"/>
        </w:rPr>
        <w:t>郵戳為憑</w:t>
      </w:r>
      <w:r>
        <w:rPr>
          <w:rFonts w:ascii="標楷體" w:eastAsia="標楷體" w:hAnsi="標楷體"/>
          <w:sz w:val="28"/>
          <w:szCs w:val="28"/>
        </w:rPr>
        <w:t>)</w:t>
      </w:r>
      <w:r w:rsidRPr="00B51E75">
        <w:rPr>
          <w:rFonts w:ascii="標楷體" w:eastAsia="標楷體" w:hAnsi="標楷體" w:hint="eastAsia"/>
          <w:sz w:val="28"/>
          <w:szCs w:val="28"/>
        </w:rPr>
        <w:t>，逕寄至農糧署台北辦公區糧食產業組收（郵遞區號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10050</w:t>
      </w:r>
      <w:r w:rsidRPr="00B51E75">
        <w:rPr>
          <w:rFonts w:ascii="標楷體" w:eastAsia="標楷體" w:hAnsi="標楷體" w:hint="eastAsia"/>
          <w:sz w:val="28"/>
          <w:szCs w:val="28"/>
        </w:rPr>
        <w:t>，地址：臺北市杭州南路一段</w:t>
      </w:r>
      <w:r w:rsidRPr="00B51E75">
        <w:rPr>
          <w:rFonts w:ascii="標楷體" w:eastAsia="標楷體" w:hAnsi="標楷體"/>
          <w:sz w:val="28"/>
          <w:szCs w:val="28"/>
        </w:rPr>
        <w:t>15</w:t>
      </w:r>
      <w:r w:rsidRPr="00B51E75">
        <w:rPr>
          <w:rFonts w:ascii="標楷體" w:eastAsia="標楷體" w:hAnsi="標楷體" w:hint="eastAsia"/>
          <w:sz w:val="28"/>
          <w:szCs w:val="28"/>
        </w:rPr>
        <w:t>號</w:t>
      </w:r>
      <w:r w:rsidRPr="00B51E75">
        <w:rPr>
          <w:rFonts w:ascii="標楷體" w:eastAsia="標楷體" w:hAnsi="標楷體"/>
          <w:sz w:val="28"/>
          <w:szCs w:val="28"/>
        </w:rPr>
        <w:t>5</w:t>
      </w:r>
      <w:r w:rsidRPr="00B51E75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，林昭吟小姐收，電話：</w:t>
      </w:r>
      <w:r>
        <w:rPr>
          <w:rFonts w:ascii="標楷體" w:eastAsia="標楷體" w:hAnsi="標楷體"/>
          <w:sz w:val="28"/>
          <w:szCs w:val="28"/>
        </w:rPr>
        <w:t>02-2393-7231-549</w:t>
      </w:r>
      <w:r w:rsidRPr="00B51E75">
        <w:rPr>
          <w:rFonts w:ascii="標楷體" w:eastAsia="標楷體" w:hAnsi="標楷體" w:hint="eastAsia"/>
          <w:sz w:val="28"/>
          <w:szCs w:val="28"/>
        </w:rPr>
        <w:t>），請於信封註明「</w:t>
      </w:r>
      <w:r w:rsidRPr="00CE7D84">
        <w:rPr>
          <w:rFonts w:ascii="標楷體" w:eastAsia="標楷體" w:hAnsi="標楷體" w:hint="eastAsia"/>
          <w:sz w:val="28"/>
          <w:szCs w:val="28"/>
          <w:u w:val="single"/>
        </w:rPr>
        <w:t>參加</w:t>
      </w:r>
      <w:r w:rsidRPr="00CE7D84">
        <w:rPr>
          <w:rFonts w:ascii="標楷體" w:eastAsia="標楷體" w:hAnsi="標楷體"/>
          <w:sz w:val="28"/>
          <w:szCs w:val="28"/>
          <w:u w:val="single"/>
        </w:rPr>
        <w:t>105</w:t>
      </w:r>
      <w:r w:rsidRPr="00CE7D84">
        <w:rPr>
          <w:rFonts w:ascii="標楷體" w:eastAsia="標楷體" w:hAnsi="標楷體" w:hint="eastAsia"/>
          <w:sz w:val="28"/>
          <w:szCs w:val="28"/>
          <w:u w:val="single"/>
        </w:rPr>
        <w:t>年食米養成教育推廣計畫</w:t>
      </w:r>
      <w:r w:rsidRPr="00CE7D84">
        <w:rPr>
          <w:rFonts w:ascii="標楷體" w:eastAsia="標楷體" w:hAnsi="標楷體"/>
          <w:sz w:val="28"/>
          <w:szCs w:val="28"/>
          <w:u w:val="single"/>
        </w:rPr>
        <w:t>-</w:t>
      </w:r>
      <w:r w:rsidRPr="00CE7D84">
        <w:rPr>
          <w:rFonts w:ascii="標楷體" w:eastAsia="標楷體" w:hAnsi="標楷體" w:hint="eastAsia"/>
          <w:sz w:val="28"/>
          <w:szCs w:val="28"/>
          <w:u w:val="single"/>
        </w:rPr>
        <w:t>『</w:t>
      </w:r>
      <w:r w:rsidRPr="00FA278D">
        <w:rPr>
          <w:rFonts w:ascii="標楷體" w:eastAsia="標楷體" w:hAnsi="標楷體" w:cs="TT71o00" w:hint="eastAsia"/>
          <w:kern w:val="0"/>
          <w:sz w:val="28"/>
          <w:szCs w:val="28"/>
          <w:u w:val="single"/>
        </w:rPr>
        <w:t>全國食米教育成果展暨</w:t>
      </w:r>
      <w:r>
        <w:rPr>
          <w:rFonts w:ascii="標楷體" w:eastAsia="標楷體" w:hAnsi="標楷體" w:cs="TT71o00" w:hint="eastAsia"/>
          <w:kern w:val="0"/>
          <w:sz w:val="28"/>
          <w:szCs w:val="28"/>
          <w:u w:val="single"/>
        </w:rPr>
        <w:t>亮點</w:t>
      </w:r>
      <w:r w:rsidRPr="00FA278D">
        <w:rPr>
          <w:rFonts w:ascii="標楷體" w:eastAsia="標楷體" w:hAnsi="標楷體" w:cs="TT71o00" w:hint="eastAsia"/>
          <w:kern w:val="0"/>
          <w:sz w:val="28"/>
          <w:szCs w:val="28"/>
          <w:u w:val="single"/>
        </w:rPr>
        <w:t>宣傳活動</w:t>
      </w:r>
      <w:r w:rsidRPr="00CE7D84">
        <w:rPr>
          <w:rFonts w:ascii="標楷體" w:eastAsia="標楷體" w:hAnsi="標楷體" w:hint="eastAsia"/>
          <w:sz w:val="28"/>
          <w:szCs w:val="28"/>
          <w:u w:val="single"/>
        </w:rPr>
        <w:t>』評選</w:t>
      </w:r>
      <w:r w:rsidRPr="00CE7D84">
        <w:rPr>
          <w:rFonts w:ascii="標楷體" w:eastAsia="標楷體" w:hAnsi="標楷體" w:hint="eastAsia"/>
          <w:sz w:val="28"/>
          <w:szCs w:val="28"/>
        </w:rPr>
        <w:t>」</w:t>
      </w:r>
      <w:r w:rsidRPr="00B51E75"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Default="00814503" w:rsidP="003933D0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480" w:lineRule="exact"/>
        <w:ind w:leftChars="0" w:left="1920"/>
        <w:rPr>
          <w:rFonts w:ascii="標楷體" w:eastAsia="標楷體" w:hAnsi="標楷體" w:cs="TT73o00"/>
          <w:kern w:val="0"/>
          <w:sz w:val="28"/>
          <w:szCs w:val="28"/>
        </w:rPr>
      </w:pPr>
      <w:r w:rsidRPr="002C7B37">
        <w:rPr>
          <w:rFonts w:ascii="標楷體" w:eastAsia="標楷體" w:hAnsi="標楷體" w:hint="eastAsia"/>
          <w:sz w:val="28"/>
          <w:szCs w:val="28"/>
        </w:rPr>
        <w:t>計畫採一次評選，</w:t>
      </w:r>
      <w:r>
        <w:rPr>
          <w:rFonts w:ascii="標楷體" w:eastAsia="標楷體" w:hAnsi="標楷體" w:hint="eastAsia"/>
          <w:sz w:val="28"/>
          <w:szCs w:val="28"/>
        </w:rPr>
        <w:t>由本署邀集專家學者組成評選小組</w:t>
      </w:r>
      <w:r w:rsidRPr="001F71E6">
        <w:rPr>
          <w:rFonts w:ascii="標楷體" w:eastAsia="標楷體" w:hAnsi="標楷體" w:hint="eastAsia"/>
          <w:sz w:val="28"/>
          <w:szCs w:val="28"/>
        </w:rPr>
        <w:t>召開計畫審查會議</w:t>
      </w:r>
      <w:r w:rsidRPr="00943345">
        <w:rPr>
          <w:rFonts w:ascii="標楷體" w:eastAsia="標楷體" w:hAnsi="標楷體" w:hint="eastAsia"/>
          <w:spacing w:val="-2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依申請單位所提之課程及執行方案評比後，</w:t>
      </w:r>
      <w:r w:rsidRPr="001F71E6">
        <w:rPr>
          <w:rFonts w:ascii="標楷體" w:eastAsia="標楷體" w:hAnsi="標楷體" w:hint="eastAsia"/>
          <w:sz w:val="28"/>
          <w:szCs w:val="28"/>
        </w:rPr>
        <w:t>依計畫內容核予補助經費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604CA">
        <w:rPr>
          <w:rFonts w:ascii="標楷體" w:eastAsia="標楷體" w:hAnsi="標楷體" w:hint="eastAsia"/>
          <w:sz w:val="28"/>
          <w:szCs w:val="28"/>
        </w:rPr>
        <w:t>於</w:t>
      </w:r>
      <w:r w:rsidRPr="003604CA">
        <w:rPr>
          <w:rFonts w:ascii="標楷體" w:eastAsia="標楷體" w:hAnsi="標楷體"/>
          <w:sz w:val="28"/>
          <w:szCs w:val="28"/>
        </w:rPr>
        <w:t>105</w:t>
      </w:r>
      <w:r w:rsidRPr="003604C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604CA">
        <w:rPr>
          <w:rFonts w:ascii="標楷體" w:eastAsia="標楷體" w:hAnsi="標楷體" w:hint="eastAsia"/>
          <w:sz w:val="28"/>
          <w:szCs w:val="28"/>
        </w:rPr>
        <w:t>月完成評選</w:t>
      </w:r>
      <w:r w:rsidRPr="002C7B37"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Pr="00440C93" w:rsidRDefault="00814503" w:rsidP="00440C93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480" w:lineRule="exact"/>
        <w:ind w:leftChars="0" w:left="1920"/>
        <w:rPr>
          <w:rFonts w:ascii="標楷體" w:eastAsia="標楷體" w:hAnsi="標楷體" w:cs="TT73o00"/>
          <w:kern w:val="0"/>
          <w:sz w:val="28"/>
          <w:szCs w:val="28"/>
        </w:rPr>
      </w:pPr>
      <w:r w:rsidRPr="005179F6">
        <w:rPr>
          <w:rFonts w:ascii="標楷體" w:eastAsia="標楷體" w:hAnsi="標楷體" w:hint="eastAsia"/>
          <w:sz w:val="28"/>
          <w:szCs w:val="28"/>
        </w:rPr>
        <w:t>提案計畫之執行期程，以單一年度執行完畢為原則。</w:t>
      </w:r>
    </w:p>
    <w:p w:rsidR="00814503" w:rsidRDefault="00814503" w:rsidP="009554D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TT71o00" w:hint="eastAsia"/>
          <w:b/>
          <w:kern w:val="0"/>
          <w:sz w:val="28"/>
          <w:szCs w:val="28"/>
        </w:rPr>
        <w:t>預期效益：</w:t>
      </w:r>
    </w:p>
    <w:p w:rsidR="00814503" w:rsidRDefault="00814503" w:rsidP="00293E9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080" w:hanging="600"/>
        <w:rPr>
          <w:rFonts w:ascii="標楷體" w:eastAsia="標楷體" w:hAnsi="標楷體" w:cs="TT73o00"/>
          <w:kern w:val="0"/>
          <w:sz w:val="28"/>
          <w:szCs w:val="28"/>
        </w:rPr>
      </w:pPr>
      <w:r w:rsidRPr="00833395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結合有意發展食</w:t>
      </w:r>
      <w:r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米</w:t>
      </w:r>
      <w:r w:rsidRPr="00833395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教育推廣之各縣市國民小學</w:t>
      </w:r>
      <w:r w:rsidRPr="00833395">
        <w:rPr>
          <w:rFonts w:ascii="標楷體" w:eastAsia="標楷體" w:hAnsi="標楷體" w:cs="TT73o00"/>
          <w:b/>
          <w:kern w:val="0"/>
          <w:sz w:val="28"/>
          <w:szCs w:val="28"/>
          <w:u w:val="single"/>
        </w:rPr>
        <w:t>(</w:t>
      </w:r>
      <w:r w:rsidRPr="00833395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農會</w:t>
      </w:r>
      <w:r w:rsidRPr="00833395">
        <w:rPr>
          <w:rFonts w:ascii="標楷體" w:eastAsia="標楷體" w:hAnsi="標楷體" w:cs="TT73o00"/>
          <w:b/>
          <w:kern w:val="0"/>
          <w:sz w:val="28"/>
          <w:szCs w:val="28"/>
          <w:u w:val="single"/>
        </w:rPr>
        <w:t>)</w:t>
      </w:r>
      <w:r w:rsidRPr="00833395">
        <w:rPr>
          <w:rFonts w:ascii="標楷體" w:eastAsia="標楷體" w:hAnsi="標楷體" w:cs="TT73o00" w:hint="eastAsia"/>
          <w:b/>
          <w:kern w:val="0"/>
          <w:sz w:val="28"/>
          <w:szCs w:val="28"/>
          <w:u w:val="single"/>
        </w:rPr>
        <w:t>及其他相關單位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，舉辦種子講師培訓課程，並同步累積及建置種子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師資庫，藉由此交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lastRenderedPageBreak/>
        <w:t>流平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臺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發掘優秀且具有參與意願之師資，提供國小作為食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米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課程發展與經營之資源。</w:t>
      </w:r>
    </w:p>
    <w:p w:rsidR="00814503" w:rsidRDefault="00814503" w:rsidP="00293E9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080" w:hanging="600"/>
        <w:rPr>
          <w:rFonts w:ascii="標楷體" w:eastAsia="標楷體" w:hAnsi="標楷體" w:cs="TT73o00"/>
          <w:kern w:val="0"/>
          <w:sz w:val="28"/>
          <w:szCs w:val="28"/>
        </w:rPr>
      </w:pPr>
      <w:r>
        <w:rPr>
          <w:rFonts w:ascii="標楷體" w:eastAsia="標楷體" w:hAnsi="標楷體" w:cs="TT73o00" w:hint="eastAsia"/>
          <w:kern w:val="0"/>
          <w:sz w:val="28"/>
          <w:szCs w:val="28"/>
        </w:rPr>
        <w:t>利用</w:t>
      </w:r>
      <w:r>
        <w:rPr>
          <w:rFonts w:ascii="標楷體" w:eastAsia="標楷體" w:hAnsi="標楷體" w:hint="eastAsia"/>
          <w:bCs/>
          <w:sz w:val="28"/>
          <w:szCs w:val="28"/>
        </w:rPr>
        <w:t>食米教育</w:t>
      </w:r>
      <w:r w:rsidRPr="0075209D">
        <w:rPr>
          <w:rFonts w:ascii="標楷體" w:eastAsia="標楷體" w:hAnsi="標楷體" w:hint="eastAsia"/>
          <w:bCs/>
          <w:sz w:val="28"/>
          <w:szCs w:val="28"/>
        </w:rPr>
        <w:t>平臺，</w:t>
      </w:r>
      <w:r w:rsidRPr="00220A05">
        <w:rPr>
          <w:rFonts w:ascii="標楷體" w:eastAsia="標楷體" w:hAnsi="標楷體" w:hint="eastAsia"/>
          <w:bCs/>
          <w:sz w:val="28"/>
          <w:szCs w:val="28"/>
        </w:rPr>
        <w:t>媒合國小與在地農業資源連結，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將各學校之教學經驗及本年度績優教案及實施成果，完成適合之食農教育套裝推廣教材及教學手冊，提供各級師資參考引用，提高國小學童之學習與宣導成效。</w:t>
      </w:r>
    </w:p>
    <w:p w:rsidR="00814503" w:rsidRPr="009554D1" w:rsidRDefault="00814503" w:rsidP="00293E9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80" w:lineRule="exact"/>
        <w:ind w:leftChars="0" w:left="1080" w:hanging="600"/>
        <w:rPr>
          <w:rFonts w:ascii="標楷體" w:eastAsia="標楷體" w:hAnsi="標楷體" w:cs="TT73o00"/>
          <w:kern w:val="0"/>
          <w:sz w:val="28"/>
          <w:szCs w:val="28"/>
        </w:rPr>
      </w:pP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透過</w:t>
      </w:r>
      <w:r w:rsidRPr="00293E9E">
        <w:rPr>
          <w:rFonts w:ascii="標楷體" w:eastAsia="標楷體" w:hAnsi="標楷體" w:cs="TT71o00" w:hint="eastAsia"/>
          <w:bCs/>
          <w:kern w:val="0"/>
          <w:sz w:val="28"/>
          <w:szCs w:val="28"/>
        </w:rPr>
        <w:t>全國食米教育成果展暨亮點宣傳活動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創造話題並引起媒體關注</w:t>
      </w:r>
      <w:r w:rsidRPr="00220A0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展現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本署輔導成果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及食米教育在全臺地區各小學之型態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，同時讓更多家長了解「食」、「育」之重要性，進而促使各界自主發展食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米</w:t>
      </w:r>
      <w:r w:rsidRPr="00220A05">
        <w:rPr>
          <w:rFonts w:ascii="標楷體" w:eastAsia="標楷體" w:hAnsi="標楷體" w:cs="TT73o00" w:hint="eastAsia"/>
          <w:kern w:val="0"/>
          <w:sz w:val="28"/>
          <w:szCs w:val="28"/>
        </w:rPr>
        <w:t>教育，達到向下紮根之普及效</w:t>
      </w:r>
      <w:r>
        <w:rPr>
          <w:rFonts w:ascii="標楷體" w:eastAsia="標楷體" w:hAnsi="標楷體" w:cs="TT73o00" w:hint="eastAsia"/>
          <w:kern w:val="0"/>
          <w:sz w:val="28"/>
          <w:szCs w:val="28"/>
        </w:rPr>
        <w:t>果。</w:t>
      </w:r>
    </w:p>
    <w:p w:rsidR="00814503" w:rsidRPr="009554D1" w:rsidRDefault="00814503" w:rsidP="009554D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TT71o00"/>
          <w:b/>
          <w:kern w:val="0"/>
          <w:sz w:val="28"/>
          <w:szCs w:val="28"/>
        </w:rPr>
      </w:pPr>
      <w:r w:rsidRPr="007E6A4C">
        <w:rPr>
          <w:rFonts w:ascii="標楷體" w:eastAsia="標楷體" w:hAnsi="標楷體" w:hint="eastAsia"/>
          <w:b/>
          <w:sz w:val="28"/>
          <w:szCs w:val="28"/>
        </w:rPr>
        <w:t>本計畫經費運用及編列相關規定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14503" w:rsidRPr="00C953BE" w:rsidRDefault="00814503" w:rsidP="009554D1">
      <w:pPr>
        <w:pStyle w:val="a3"/>
        <w:numPr>
          <w:ilvl w:val="1"/>
          <w:numId w:val="8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3o00"/>
          <w:kern w:val="0"/>
          <w:sz w:val="28"/>
          <w:szCs w:val="28"/>
        </w:rPr>
      </w:pPr>
      <w:r w:rsidRPr="00C953BE">
        <w:rPr>
          <w:rFonts w:ascii="標楷體" w:eastAsia="標楷體" w:hAnsi="標楷體" w:cs="TT73o00" w:hint="eastAsia"/>
          <w:kern w:val="0"/>
          <w:sz w:val="28"/>
          <w:szCs w:val="28"/>
        </w:rPr>
        <w:t>請參考「行政院農業委員會主管計畫經費處理手冊」。</w:t>
      </w:r>
    </w:p>
    <w:p w:rsidR="00814503" w:rsidRPr="00C953BE" w:rsidRDefault="00814503" w:rsidP="009554D1">
      <w:pPr>
        <w:pStyle w:val="a3"/>
        <w:numPr>
          <w:ilvl w:val="1"/>
          <w:numId w:val="8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3o00"/>
          <w:kern w:val="0"/>
          <w:sz w:val="28"/>
          <w:szCs w:val="28"/>
        </w:rPr>
      </w:pPr>
      <w:r w:rsidRPr="00C953BE">
        <w:rPr>
          <w:rFonts w:ascii="標楷體" w:eastAsia="標楷體" w:hAnsi="標楷體" w:cs="TT73o00" w:hint="eastAsia"/>
          <w:kern w:val="0"/>
          <w:sz w:val="28"/>
          <w:szCs w:val="28"/>
        </w:rPr>
        <w:t>經費科目編列標準及規定依農委會訂定之經費編列標準編列。</w:t>
      </w:r>
    </w:p>
    <w:p w:rsidR="00814503" w:rsidRPr="00C953BE" w:rsidRDefault="00814503" w:rsidP="009554D1">
      <w:pPr>
        <w:pStyle w:val="a3"/>
        <w:numPr>
          <w:ilvl w:val="1"/>
          <w:numId w:val="8"/>
        </w:numPr>
        <w:autoSpaceDE w:val="0"/>
        <w:autoSpaceDN w:val="0"/>
        <w:adjustRightInd w:val="0"/>
        <w:spacing w:line="480" w:lineRule="exact"/>
        <w:ind w:leftChars="0" w:left="1134" w:hanging="654"/>
        <w:rPr>
          <w:rFonts w:ascii="標楷體" w:eastAsia="標楷體" w:hAnsi="標楷體" w:cs="TT73o00"/>
          <w:kern w:val="0"/>
          <w:sz w:val="28"/>
          <w:szCs w:val="28"/>
        </w:rPr>
      </w:pPr>
      <w:r w:rsidRPr="00C953BE">
        <w:rPr>
          <w:rFonts w:ascii="標楷體" w:eastAsia="標楷體" w:hAnsi="標楷體" w:cs="TT73o00" w:hint="eastAsia"/>
          <w:kern w:val="0"/>
          <w:sz w:val="28"/>
          <w:szCs w:val="28"/>
        </w:rPr>
        <w:t>計畫經費撥付及執行注意事項</w:t>
      </w:r>
    </w:p>
    <w:p w:rsidR="00814503" w:rsidRDefault="00814503" w:rsidP="009554D1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480" w:lineRule="exact"/>
        <w:ind w:leftChars="0" w:left="1418" w:firstLine="0"/>
        <w:rPr>
          <w:rFonts w:ascii="標楷體" w:eastAsia="標楷體" w:hAnsi="標楷體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計畫經費於採核定計畫一次核撥，</w:t>
      </w:r>
      <w:r w:rsidRPr="00A16B40">
        <w:rPr>
          <w:rFonts w:ascii="標楷體" w:eastAsia="標楷體" w:hAnsi="標楷體" w:hint="eastAsia"/>
          <w:sz w:val="28"/>
          <w:szCs w:val="28"/>
        </w:rPr>
        <w:t>受補助單位應於計畫結束後或會計年度結束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220A05">
        <w:rPr>
          <w:rFonts w:ascii="標楷體" w:eastAsia="標楷體" w:hAnsi="標楷體" w:hint="eastAsia"/>
          <w:sz w:val="28"/>
          <w:szCs w:val="28"/>
        </w:rPr>
        <w:t>，製作成果報告【含文字及影像、影音檔光碟片及授權本署</w:t>
      </w:r>
      <w:r w:rsidRPr="00220A05">
        <w:rPr>
          <w:rFonts w:ascii="標楷體" w:eastAsia="標楷體" w:hAnsi="標楷體"/>
          <w:sz w:val="28"/>
          <w:szCs w:val="28"/>
        </w:rPr>
        <w:t>(</w:t>
      </w:r>
      <w:r w:rsidRPr="00220A05">
        <w:rPr>
          <w:rFonts w:ascii="標楷體" w:eastAsia="標楷體" w:hAnsi="標楷體" w:hint="eastAsia"/>
          <w:sz w:val="28"/>
          <w:szCs w:val="28"/>
        </w:rPr>
        <w:t>含分署</w:t>
      </w:r>
      <w:r w:rsidRPr="00220A05">
        <w:rPr>
          <w:rFonts w:ascii="標楷體" w:eastAsia="標楷體" w:hAnsi="標楷體"/>
          <w:sz w:val="28"/>
          <w:szCs w:val="28"/>
        </w:rPr>
        <w:t>)</w:t>
      </w:r>
      <w:r w:rsidRPr="00220A05">
        <w:rPr>
          <w:rFonts w:ascii="標楷體" w:eastAsia="標楷體" w:hAnsi="標楷體" w:hint="eastAsia"/>
          <w:sz w:val="28"/>
          <w:szCs w:val="28"/>
        </w:rPr>
        <w:t>重複製授權書</w:t>
      </w:r>
      <w:r w:rsidRPr="00220A05">
        <w:rPr>
          <w:rFonts w:ascii="標楷體" w:eastAsia="標楷體" w:hAnsi="標楷體"/>
          <w:sz w:val="28"/>
          <w:szCs w:val="28"/>
        </w:rPr>
        <w:t xml:space="preserve"> </w:t>
      </w:r>
      <w:r w:rsidRPr="00220A05">
        <w:rPr>
          <w:rFonts w:ascii="標楷體" w:eastAsia="標楷體" w:hAnsi="標楷體" w:hint="eastAsia"/>
          <w:sz w:val="28"/>
          <w:szCs w:val="28"/>
        </w:rPr>
        <w:t>】及會計報告</w:t>
      </w:r>
      <w:r w:rsidRPr="00220A05">
        <w:rPr>
          <w:rFonts w:ascii="標楷體" w:eastAsia="標楷體" w:hAnsi="標楷體"/>
          <w:sz w:val="28"/>
          <w:szCs w:val="28"/>
        </w:rPr>
        <w:t>(</w:t>
      </w:r>
      <w:r w:rsidRPr="00220A05">
        <w:rPr>
          <w:rFonts w:ascii="標楷體" w:eastAsia="標楷體" w:hAnsi="標楷體" w:hint="eastAsia"/>
          <w:sz w:val="28"/>
          <w:szCs w:val="28"/>
        </w:rPr>
        <w:t>含憑證</w:t>
      </w:r>
      <w:r w:rsidRPr="00220A05">
        <w:rPr>
          <w:rFonts w:ascii="標楷體" w:eastAsia="標楷體" w:hAnsi="標楷體"/>
          <w:sz w:val="28"/>
          <w:szCs w:val="28"/>
        </w:rPr>
        <w:t xml:space="preserve">) </w:t>
      </w:r>
      <w:r w:rsidRPr="00220A05">
        <w:rPr>
          <w:rFonts w:ascii="標楷體" w:eastAsia="標楷體" w:hAnsi="標楷體" w:hint="eastAsia"/>
          <w:sz w:val="28"/>
          <w:szCs w:val="28"/>
        </w:rPr>
        <w:t>並繳回計畫賸餘款，送本署各區分署年度結案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D3807">
        <w:rPr>
          <w:rFonts w:ascii="標楷體" w:eastAsia="標楷體" w:hAnsi="標楷體" w:hint="eastAsia"/>
          <w:b/>
          <w:sz w:val="28"/>
          <w:szCs w:val="28"/>
          <w:u w:val="single"/>
        </w:rPr>
        <w:t>未依限辦理者，各分署得視情節，不予受理下一年度計畫申請</w:t>
      </w:r>
      <w:r w:rsidRPr="005D3807">
        <w:rPr>
          <w:rFonts w:ascii="標楷體" w:eastAsia="標楷體" w:hAnsi="標楷體" w:hint="eastAsia"/>
          <w:sz w:val="28"/>
          <w:szCs w:val="28"/>
        </w:rPr>
        <w:t>。</w:t>
      </w:r>
    </w:p>
    <w:p w:rsidR="00814503" w:rsidRPr="00125A6E" w:rsidRDefault="00814503" w:rsidP="009554D1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480" w:lineRule="exact"/>
        <w:ind w:leftChars="0" w:left="1418" w:firstLine="0"/>
        <w:rPr>
          <w:rFonts w:ascii="標楷體" w:eastAsia="標楷體" w:hAnsi="標楷體"/>
          <w:sz w:val="28"/>
          <w:szCs w:val="28"/>
        </w:rPr>
      </w:pPr>
      <w:r w:rsidRPr="00125A6E">
        <w:rPr>
          <w:rFonts w:ascii="標楷體" w:eastAsia="標楷體" w:hAnsi="標楷體" w:hint="eastAsia"/>
          <w:sz w:val="28"/>
          <w:szCs w:val="28"/>
        </w:rPr>
        <w:t>本署各區分署於評選作業後，將核定辦理單位名單及補助額度、核定計畫書副知本署，以利經費控管及業務管理。</w:t>
      </w:r>
    </w:p>
    <w:p w:rsidR="00814503" w:rsidRPr="008E4FC7" w:rsidRDefault="00814503" w:rsidP="008E4F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480" w:lineRule="exact"/>
        <w:ind w:leftChars="0" w:left="1418" w:firstLine="0"/>
        <w:rPr>
          <w:rFonts w:ascii="標楷體" w:eastAsia="標楷體" w:hAnsi="標楷體"/>
          <w:sz w:val="28"/>
          <w:szCs w:val="28"/>
        </w:rPr>
      </w:pPr>
      <w:r w:rsidRPr="00220A05">
        <w:rPr>
          <w:rFonts w:ascii="標楷體" w:eastAsia="標楷體" w:hAnsi="標楷體" w:hint="eastAsia"/>
          <w:sz w:val="28"/>
          <w:szCs w:val="28"/>
        </w:rPr>
        <w:t>計畫均需加強宣導、整合社區資源及成果展示等工作，大型活動</w:t>
      </w:r>
      <w:r w:rsidRPr="00220A05">
        <w:rPr>
          <w:rFonts w:ascii="標楷體" w:eastAsia="標楷體" w:hAnsi="標楷體"/>
          <w:sz w:val="28"/>
          <w:szCs w:val="28"/>
        </w:rPr>
        <w:t>(</w:t>
      </w:r>
      <w:r w:rsidRPr="00220A05">
        <w:rPr>
          <w:rFonts w:ascii="標楷體" w:eastAsia="標楷體" w:hAnsi="標楷體" w:hint="eastAsia"/>
          <w:sz w:val="28"/>
          <w:szCs w:val="28"/>
        </w:rPr>
        <w:t>如插秧體驗、成果展、觀摩會等</w:t>
      </w:r>
      <w:r w:rsidRPr="00220A05">
        <w:rPr>
          <w:rFonts w:ascii="標楷體" w:eastAsia="標楷體" w:hAnsi="標楷體"/>
          <w:sz w:val="28"/>
          <w:szCs w:val="28"/>
        </w:rPr>
        <w:t>)</w:t>
      </w:r>
      <w:r w:rsidRPr="00220A05">
        <w:rPr>
          <w:rFonts w:ascii="標楷體" w:eastAsia="標楷體" w:hAnsi="標楷體" w:hint="eastAsia"/>
          <w:sz w:val="28"/>
          <w:szCs w:val="28"/>
        </w:rPr>
        <w:t>請發函邀請其他單位參觀與觀摩。</w:t>
      </w:r>
    </w:p>
    <w:p w:rsidR="00814503" w:rsidRPr="0042561B" w:rsidRDefault="00814503" w:rsidP="009554D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TT73o00"/>
          <w:kern w:val="0"/>
          <w:sz w:val="28"/>
          <w:szCs w:val="28"/>
        </w:rPr>
      </w:pPr>
      <w:r w:rsidRPr="0042561B">
        <w:rPr>
          <w:rFonts w:ascii="標楷體" w:eastAsia="標楷體" w:hAnsi="標楷體" w:cs="TT73o00" w:hint="eastAsia"/>
          <w:kern w:val="0"/>
          <w:sz w:val="28"/>
          <w:szCs w:val="28"/>
        </w:rPr>
        <w:t>對於落實推動及認真執行本計畫績效卓著之機關和學校有功人員，本署將函請機關及學校從優敘獎，以資鼓勵。</w:t>
      </w:r>
    </w:p>
    <w:p w:rsidR="00814503" w:rsidRDefault="00814503" w:rsidP="009554D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TT71o00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關於執行本計畫之教學資源、文字、影像、動靜態影音媒體資源及成果報告等，本署</w:t>
      </w:r>
      <w:r w:rsidRPr="007A0A0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得不限次數利用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本計畫成果</w:t>
      </w:r>
      <w:r w:rsidRPr="007A0A0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作品，並以數位化或網際網路等電子、平面等各種媒體具載，利用方式包括重製、散布、公開傳輸、公開播送、公開口述、編輯、改作等作品權法上之規定，並供其他單位線上檢索、閱讀、列印等，為教育、學術研究或其他非屬營利之目的利用</w:t>
      </w:r>
    </w:p>
    <w:p w:rsidR="00814503" w:rsidRPr="00AB41D9" w:rsidRDefault="00814503" w:rsidP="00AB41D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TT71o00"/>
          <w:kern w:val="0"/>
          <w:sz w:val="28"/>
          <w:szCs w:val="28"/>
        </w:rPr>
      </w:pPr>
      <w:r w:rsidRPr="0042561B">
        <w:rPr>
          <w:rFonts w:ascii="標楷體" w:eastAsia="標楷體" w:hAnsi="標楷體" w:cs="TT73o00" w:hint="eastAsia"/>
          <w:kern w:val="0"/>
          <w:sz w:val="28"/>
          <w:szCs w:val="28"/>
        </w:rPr>
        <w:t>本實施計畫若有未盡事宜，得視實際需要以公文補充修正。</w:t>
      </w:r>
    </w:p>
    <w:sectPr w:rsidR="00814503" w:rsidRPr="00AB41D9" w:rsidSect="006852DF">
      <w:footerReference w:type="default" r:id="rId9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B0" w:rsidRDefault="007E04B0" w:rsidP="00995A6F">
      <w:r>
        <w:separator/>
      </w:r>
    </w:p>
  </w:endnote>
  <w:endnote w:type="continuationSeparator" w:id="0">
    <w:p w:rsidR="007E04B0" w:rsidRDefault="007E04B0" w:rsidP="0099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7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03" w:rsidRDefault="007E04B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DFB" w:rsidRPr="00356DF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14503" w:rsidRDefault="00814503" w:rsidP="003B70AE">
    <w:pPr>
      <w:pStyle w:val="a7"/>
      <w:tabs>
        <w:tab w:val="clear" w:pos="4153"/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B0" w:rsidRDefault="007E04B0" w:rsidP="00995A6F">
      <w:r>
        <w:separator/>
      </w:r>
    </w:p>
  </w:footnote>
  <w:footnote w:type="continuationSeparator" w:id="0">
    <w:p w:rsidR="007E04B0" w:rsidRDefault="007E04B0" w:rsidP="0099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B85"/>
    <w:multiLevelType w:val="hybridMultilevel"/>
    <w:tmpl w:val="94609D10"/>
    <w:lvl w:ilvl="0" w:tplc="DFE881DA">
      <w:start w:val="1"/>
      <w:numFmt w:val="decimal"/>
      <w:lvlText w:val="(%1)、"/>
      <w:lvlJc w:val="left"/>
      <w:pPr>
        <w:tabs>
          <w:tab w:val="num" w:pos="3318"/>
        </w:tabs>
        <w:ind w:left="3885" w:hanging="90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EE6A912">
      <w:start w:val="1"/>
      <w:numFmt w:val="decimal"/>
      <w:lvlText w:val="(%3)、"/>
      <w:lvlJc w:val="left"/>
      <w:pPr>
        <w:tabs>
          <w:tab w:val="num" w:pos="2380"/>
        </w:tabs>
        <w:ind w:left="2947" w:hanging="907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AB393E"/>
    <w:multiLevelType w:val="multilevel"/>
    <w:tmpl w:val="670251DC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04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upperLetter"/>
      <w:lvlText w:val="%5、"/>
      <w:lvlJc w:val="left"/>
      <w:pPr>
        <w:tabs>
          <w:tab w:val="num" w:pos="0"/>
        </w:tabs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2">
    <w:nsid w:val="191D252B"/>
    <w:multiLevelType w:val="multilevel"/>
    <w:tmpl w:val="D806E320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-120"/>
        </w:tabs>
        <w:ind w:left="192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upperLetter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">
    <w:nsid w:val="20465D82"/>
    <w:multiLevelType w:val="multilevel"/>
    <w:tmpl w:val="9C7CA854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4">
    <w:nsid w:val="206443C5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5">
    <w:nsid w:val="22AB4598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6">
    <w:nsid w:val="24B56AC7"/>
    <w:multiLevelType w:val="multilevel"/>
    <w:tmpl w:val="554A85F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4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decimal"/>
      <w:lvlText w:val="(%6)、"/>
      <w:lvlJc w:val="left"/>
      <w:pPr>
        <w:tabs>
          <w:tab w:val="num" w:pos="2620"/>
        </w:tabs>
        <w:ind w:left="3187" w:hanging="907"/>
      </w:pPr>
      <w:rPr>
        <w:rFonts w:cs="Times New Roman" w:hint="default"/>
        <w:b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7">
    <w:nsid w:val="28D0609F"/>
    <w:multiLevelType w:val="multilevel"/>
    <w:tmpl w:val="93C21684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upperLetter"/>
      <w:lvlText w:val="%7、"/>
      <w:lvlJc w:val="left"/>
      <w:pPr>
        <w:tabs>
          <w:tab w:val="num" w:pos="3000"/>
        </w:tabs>
        <w:ind w:left="3000" w:hanging="480"/>
      </w:pPr>
      <w:rPr>
        <w:rFonts w:cs="Times New Roman" w:hint="eastAsia"/>
        <w:b w:val="0"/>
        <w:sz w:val="28"/>
        <w:szCs w:val="28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8">
    <w:nsid w:val="29141314"/>
    <w:multiLevelType w:val="multilevel"/>
    <w:tmpl w:val="0D944866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4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upperLetter"/>
      <w:lvlText w:val="%5、"/>
      <w:lvlJc w:val="left"/>
      <w:pPr>
        <w:tabs>
          <w:tab w:val="num" w:pos="2520"/>
        </w:tabs>
        <w:ind w:left="2520" w:hanging="480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9">
    <w:nsid w:val="2AB50A53"/>
    <w:multiLevelType w:val="hybridMultilevel"/>
    <w:tmpl w:val="6CF8D7AE"/>
    <w:lvl w:ilvl="0" w:tplc="DFE881DA">
      <w:start w:val="1"/>
      <w:numFmt w:val="decimal"/>
      <w:lvlText w:val="(%1)、"/>
      <w:lvlJc w:val="left"/>
      <w:pPr>
        <w:tabs>
          <w:tab w:val="num" w:pos="4758"/>
        </w:tabs>
        <w:ind w:left="5325" w:hanging="90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0">
    <w:nsid w:val="2E1061CA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1">
    <w:nsid w:val="3157028E"/>
    <w:multiLevelType w:val="hybridMultilevel"/>
    <w:tmpl w:val="C1465332"/>
    <w:lvl w:ilvl="0" w:tplc="35161444">
      <w:start w:val="1"/>
      <w:numFmt w:val="taiwaneseCountingThousand"/>
      <w:lvlText w:val="(%1)"/>
      <w:lvlJc w:val="left"/>
      <w:pPr>
        <w:tabs>
          <w:tab w:val="num" w:pos="1788"/>
        </w:tabs>
        <w:ind w:left="1788" w:hanging="408"/>
      </w:pPr>
      <w:rPr>
        <w:rFonts w:ascii="Onyx" w:hAnsi="Onyx" w:cs="Times New Roman" w:hint="default"/>
      </w:rPr>
    </w:lvl>
    <w:lvl w:ilvl="1" w:tplc="35161444">
      <w:start w:val="1"/>
      <w:numFmt w:val="taiwaneseCountingThousand"/>
      <w:lvlText w:val="(%2)"/>
      <w:lvlJc w:val="left"/>
      <w:pPr>
        <w:tabs>
          <w:tab w:val="num" w:pos="1368"/>
        </w:tabs>
        <w:ind w:left="1368" w:hanging="408"/>
      </w:pPr>
      <w:rPr>
        <w:rFonts w:ascii="Onyx" w:hAnsi="Onyx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36D13CC7"/>
    <w:multiLevelType w:val="multilevel"/>
    <w:tmpl w:val="9C7CA854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3">
    <w:nsid w:val="38820252"/>
    <w:multiLevelType w:val="multilevel"/>
    <w:tmpl w:val="7676F0CE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-120"/>
        </w:tabs>
        <w:ind w:left="192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、"/>
      <w:lvlJc w:val="left"/>
      <w:pPr>
        <w:tabs>
          <w:tab w:val="num" w:pos="2020"/>
        </w:tabs>
        <w:ind w:left="2587" w:hanging="907"/>
      </w:pPr>
      <w:rPr>
        <w:rFonts w:cs="Times New Roman" w:hint="default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14">
    <w:nsid w:val="38A01C5C"/>
    <w:multiLevelType w:val="multilevel"/>
    <w:tmpl w:val="9C7CA854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40BB78BE"/>
    <w:multiLevelType w:val="multilevel"/>
    <w:tmpl w:val="93C21684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upperLetter"/>
      <w:lvlText w:val="%7、"/>
      <w:lvlJc w:val="left"/>
      <w:pPr>
        <w:tabs>
          <w:tab w:val="num" w:pos="3000"/>
        </w:tabs>
        <w:ind w:left="3000" w:hanging="480"/>
      </w:pPr>
      <w:rPr>
        <w:rFonts w:cs="Times New Roman" w:hint="eastAsia"/>
        <w:b w:val="0"/>
        <w:sz w:val="28"/>
        <w:szCs w:val="28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6">
    <w:nsid w:val="422262F9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7">
    <w:nsid w:val="45854BF8"/>
    <w:multiLevelType w:val="multilevel"/>
    <w:tmpl w:val="93EE9CE8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-120"/>
        </w:tabs>
        <w:ind w:left="192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upperLetter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18">
    <w:nsid w:val="46BE354E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9">
    <w:nsid w:val="46D51F59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401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0">
    <w:nsid w:val="4AA902F7"/>
    <w:multiLevelType w:val="hybridMultilevel"/>
    <w:tmpl w:val="7E38BB3E"/>
    <w:lvl w:ilvl="0" w:tplc="FC2A8418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C2A8418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DFE881DA">
      <w:start w:val="1"/>
      <w:numFmt w:val="decimal"/>
      <w:lvlText w:val="(%4)、"/>
      <w:lvlJc w:val="left"/>
      <w:pPr>
        <w:tabs>
          <w:tab w:val="num" w:pos="2140"/>
        </w:tabs>
        <w:ind w:left="2707" w:hanging="907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F5F2964"/>
    <w:multiLevelType w:val="multilevel"/>
    <w:tmpl w:val="0E7060B6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upperLetter"/>
      <w:lvlText w:val="%8、"/>
      <w:lvlJc w:val="left"/>
      <w:pPr>
        <w:tabs>
          <w:tab w:val="num" w:pos="2880"/>
        </w:tabs>
        <w:ind w:left="2880" w:hanging="480"/>
      </w:pPr>
      <w:rPr>
        <w:rFonts w:cs="Times New Roman" w:hint="eastAsia"/>
        <w:b w:val="0"/>
        <w:sz w:val="28"/>
        <w:szCs w:val="28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2">
    <w:nsid w:val="50BE4A0F"/>
    <w:multiLevelType w:val="multilevel"/>
    <w:tmpl w:val="8762432A"/>
    <w:lvl w:ilvl="0">
      <w:start w:val="1"/>
      <w:numFmt w:val="taiwaneseCountingThousand"/>
      <w:lvlText w:val="(%1)"/>
      <w:lvlJc w:val="left"/>
      <w:pPr>
        <w:tabs>
          <w:tab w:val="num" w:pos="1788"/>
        </w:tabs>
        <w:ind w:left="1788" w:hanging="408"/>
      </w:pPr>
      <w:rPr>
        <w:rFonts w:ascii="Onyx" w:hAnsi="Onyx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52413F68"/>
    <w:multiLevelType w:val="multilevel"/>
    <w:tmpl w:val="523C17F6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decimal"/>
      <w:lvlText w:val="(%6)、"/>
      <w:lvlJc w:val="left"/>
      <w:pPr>
        <w:tabs>
          <w:tab w:val="num" w:pos="2608"/>
        </w:tabs>
        <w:ind w:left="3175" w:hanging="907"/>
      </w:pPr>
      <w:rPr>
        <w:rFonts w:cs="Times New Roman" w:hint="default"/>
        <w:b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4">
    <w:nsid w:val="53FD68E9"/>
    <w:multiLevelType w:val="multilevel"/>
    <w:tmpl w:val="6CF8D7AE"/>
    <w:lvl w:ilvl="0">
      <w:start w:val="1"/>
      <w:numFmt w:val="decimal"/>
      <w:lvlText w:val="(%1)、"/>
      <w:lvlJc w:val="left"/>
      <w:pPr>
        <w:tabs>
          <w:tab w:val="num" w:pos="4758"/>
        </w:tabs>
        <w:ind w:left="5325" w:hanging="90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5">
    <w:nsid w:val="55F029BF"/>
    <w:multiLevelType w:val="multilevel"/>
    <w:tmpl w:val="5ADC4264"/>
    <w:lvl w:ilvl="0">
      <w:start w:val="1"/>
      <w:numFmt w:val="decimal"/>
      <w:lvlText w:val="(%1)、"/>
      <w:lvlJc w:val="left"/>
      <w:pPr>
        <w:tabs>
          <w:tab w:val="num" w:pos="3798"/>
        </w:tabs>
        <w:ind w:left="4365" w:hanging="90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56AD7C76"/>
    <w:multiLevelType w:val="multilevel"/>
    <w:tmpl w:val="4C56D6C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-655"/>
        </w:tabs>
        <w:ind w:left="960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-240"/>
        </w:tabs>
        <w:ind w:left="180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27">
    <w:nsid w:val="58B54DCB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8">
    <w:nsid w:val="593D4816"/>
    <w:multiLevelType w:val="hybridMultilevel"/>
    <w:tmpl w:val="39B66236"/>
    <w:lvl w:ilvl="0" w:tplc="882CA6C4">
      <w:start w:val="1"/>
      <w:numFmt w:val="decimal"/>
      <w:lvlText w:val="(%1)、"/>
      <w:lvlJc w:val="left"/>
      <w:pPr>
        <w:tabs>
          <w:tab w:val="num" w:pos="2020"/>
        </w:tabs>
        <w:ind w:left="2587" w:hanging="907"/>
      </w:pPr>
      <w:rPr>
        <w:rFonts w:cs="Times New Roman" w:hint="default"/>
        <w:b w:val="0"/>
      </w:rPr>
    </w:lvl>
    <w:lvl w:ilvl="1" w:tplc="49440558">
      <w:start w:val="1"/>
      <w:numFmt w:val="upperLetter"/>
      <w:lvlText w:val="%2、"/>
      <w:lvlJc w:val="left"/>
      <w:pPr>
        <w:tabs>
          <w:tab w:val="num" w:pos="3000"/>
        </w:tabs>
        <w:ind w:left="3000" w:hanging="480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"/>
        </w:tabs>
        <w:ind w:left="1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22"/>
        </w:tabs>
        <w:ind w:left="3022" w:hanging="480"/>
      </w:pPr>
      <w:rPr>
        <w:rFonts w:cs="Times New Roman"/>
      </w:rPr>
    </w:lvl>
  </w:abstractNum>
  <w:abstractNum w:abstractNumId="29">
    <w:nsid w:val="64277978"/>
    <w:multiLevelType w:val="multilevel"/>
    <w:tmpl w:val="8A5C5456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-120"/>
        </w:tabs>
        <w:ind w:left="192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upperLetter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0">
    <w:nsid w:val="66312D9C"/>
    <w:multiLevelType w:val="multilevel"/>
    <w:tmpl w:val="0B563A66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4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04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upperLetter"/>
      <w:lvlText w:val="%5、"/>
      <w:lvlJc w:val="left"/>
      <w:pPr>
        <w:tabs>
          <w:tab w:val="num" w:pos="415"/>
        </w:tabs>
        <w:ind w:left="3099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1">
    <w:nsid w:val="66BE42BF"/>
    <w:multiLevelType w:val="multilevel"/>
    <w:tmpl w:val="F6769138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-120"/>
        </w:tabs>
        <w:ind w:left="192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、"/>
      <w:lvlJc w:val="left"/>
      <w:pPr>
        <w:tabs>
          <w:tab w:val="num" w:pos="2500"/>
        </w:tabs>
        <w:ind w:left="3067" w:hanging="907"/>
      </w:pPr>
      <w:rPr>
        <w:rFonts w:cs="Times New Roman" w:hint="default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2">
    <w:nsid w:val="68903CC2"/>
    <w:multiLevelType w:val="multilevel"/>
    <w:tmpl w:val="EB2A36EE"/>
    <w:lvl w:ilvl="0">
      <w:start w:val="1"/>
      <w:numFmt w:val="decimal"/>
      <w:lvlText w:val="(%1)、"/>
      <w:lvlJc w:val="left"/>
      <w:pPr>
        <w:tabs>
          <w:tab w:val="num" w:pos="2020"/>
        </w:tabs>
        <w:ind w:left="2587" w:hanging="90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-338"/>
        </w:tabs>
        <w:ind w:left="-3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1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022"/>
        </w:tabs>
        <w:ind w:left="3022" w:hanging="480"/>
      </w:pPr>
      <w:rPr>
        <w:rFonts w:cs="Times New Roman"/>
      </w:rPr>
    </w:lvl>
  </w:abstractNum>
  <w:abstractNum w:abstractNumId="33">
    <w:nsid w:val="69E41352"/>
    <w:multiLevelType w:val="multilevel"/>
    <w:tmpl w:val="23F26392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decimal"/>
      <w:lvlText w:val="(%6)、"/>
      <w:lvlJc w:val="left"/>
      <w:pPr>
        <w:tabs>
          <w:tab w:val="num" w:pos="2608"/>
        </w:tabs>
        <w:ind w:left="3175" w:hanging="907"/>
      </w:pPr>
      <w:rPr>
        <w:rFonts w:cs="Times New Roman" w:hint="default"/>
        <w:b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4">
    <w:nsid w:val="6B9E6155"/>
    <w:multiLevelType w:val="multilevel"/>
    <w:tmpl w:val="103E999C"/>
    <w:lvl w:ilvl="0">
      <w:start w:val="10"/>
      <w:numFmt w:val="ideographLegalTraditional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-120"/>
        </w:tabs>
        <w:ind w:left="1920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、"/>
      <w:lvlJc w:val="left"/>
      <w:pPr>
        <w:tabs>
          <w:tab w:val="num" w:pos="2020"/>
        </w:tabs>
        <w:ind w:left="2587" w:hanging="907"/>
      </w:pPr>
      <w:rPr>
        <w:rFonts w:cs="Times New Roman" w:hint="default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tabs>
          <w:tab w:val="num" w:pos="0"/>
        </w:tabs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5">
    <w:nsid w:val="6C827FDB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6">
    <w:nsid w:val="6F195A08"/>
    <w:multiLevelType w:val="hybridMultilevel"/>
    <w:tmpl w:val="082E358C"/>
    <w:lvl w:ilvl="0" w:tplc="A33472CA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rFonts w:cs="@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  <w:rPr>
        <w:rFonts w:cs="Times New Roman"/>
      </w:rPr>
    </w:lvl>
  </w:abstractNum>
  <w:abstractNum w:abstractNumId="37">
    <w:nsid w:val="70E26957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8">
    <w:nsid w:val="71CE3F0A"/>
    <w:multiLevelType w:val="hybridMultilevel"/>
    <w:tmpl w:val="778E25F0"/>
    <w:lvl w:ilvl="0" w:tplc="DFE881DA">
      <w:start w:val="1"/>
      <w:numFmt w:val="decimal"/>
      <w:lvlText w:val="(%1)、"/>
      <w:lvlJc w:val="left"/>
      <w:pPr>
        <w:tabs>
          <w:tab w:val="num" w:pos="3798"/>
        </w:tabs>
        <w:ind w:left="4365" w:hanging="907"/>
      </w:pPr>
      <w:rPr>
        <w:rFonts w:cs="Times New Roman" w:hint="default"/>
      </w:rPr>
    </w:lvl>
    <w:lvl w:ilvl="1" w:tplc="DFE881DA">
      <w:start w:val="1"/>
      <w:numFmt w:val="decimal"/>
      <w:lvlText w:val="(%2)、"/>
      <w:lvlJc w:val="left"/>
      <w:pPr>
        <w:tabs>
          <w:tab w:val="num" w:pos="2020"/>
        </w:tabs>
        <w:ind w:left="2587" w:hanging="90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>
    <w:nsid w:val="72853743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40">
    <w:nsid w:val="74E54BC4"/>
    <w:multiLevelType w:val="multilevel"/>
    <w:tmpl w:val="EC006758"/>
    <w:lvl w:ilvl="0">
      <w:start w:val="1"/>
      <w:numFmt w:val="ideographLegalTraditional"/>
      <w:lvlText w:val="%1、"/>
      <w:lvlJc w:val="left"/>
      <w:pPr>
        <w:ind w:left="680" w:hanging="680"/>
      </w:pPr>
      <w:rPr>
        <w:rFonts w:cs="Times New Roman" w:hint="eastAsia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615" w:hanging="480"/>
      </w:pPr>
      <w:rPr>
        <w:rFonts w:cs="Times New Roman" w:hint="eastAsia"/>
        <w:b w:val="0"/>
        <w:sz w:val="28"/>
        <w:szCs w:val="28"/>
      </w:rPr>
    </w:lvl>
    <w:lvl w:ilvl="2">
      <w:start w:val="1"/>
      <w:numFmt w:val="taiwaneseCountingThousand"/>
      <w:lvlText w:val="(%3)"/>
      <w:lvlJc w:val="right"/>
      <w:pPr>
        <w:ind w:left="1758" w:hanging="340"/>
      </w:pPr>
      <w:rPr>
        <w:rFonts w:cs="Times New Roman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cs="Times New Roman" w:hint="eastAsia"/>
        <w:b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684" w:hanging="699"/>
      </w:pPr>
      <w:rPr>
        <w:rFonts w:cs="Times New Roman" w:hint="eastAsia"/>
        <w:b w:val="0"/>
        <w:sz w:val="28"/>
        <w:szCs w:val="28"/>
      </w:rPr>
    </w:lvl>
    <w:lvl w:ilvl="5">
      <w:start w:val="1"/>
      <w:numFmt w:val="upperLetter"/>
      <w:lvlText w:val="%6."/>
      <w:lvlJc w:val="center"/>
      <w:pPr>
        <w:ind w:left="2495" w:hanging="227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ind w:left="2778" w:hanging="340"/>
      </w:pPr>
      <w:rPr>
        <w:rFonts w:cs="Times New Roman" w:hint="eastAsia"/>
      </w:rPr>
    </w:lvl>
    <w:lvl w:ilvl="7">
      <w:start w:val="1"/>
      <w:numFmt w:val="lowerRoman"/>
      <w:lvlText w:val="%8."/>
      <w:lvlJc w:val="left"/>
      <w:pPr>
        <w:ind w:left="3175" w:hanging="397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41">
    <w:nsid w:val="7F332CA2"/>
    <w:multiLevelType w:val="hybridMultilevel"/>
    <w:tmpl w:val="EB2A36EE"/>
    <w:lvl w:ilvl="0" w:tplc="DFE881DA">
      <w:start w:val="1"/>
      <w:numFmt w:val="decimal"/>
      <w:lvlText w:val="(%1)、"/>
      <w:lvlJc w:val="left"/>
      <w:pPr>
        <w:tabs>
          <w:tab w:val="num" w:pos="2140"/>
        </w:tabs>
        <w:ind w:left="2707" w:hanging="90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38"/>
        </w:tabs>
        <w:ind w:left="-3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"/>
        </w:tabs>
        <w:ind w:left="1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22"/>
        </w:tabs>
        <w:ind w:left="3022" w:hanging="480"/>
      </w:pPr>
      <w:rPr>
        <w:rFonts w:cs="Times New Roman"/>
      </w:r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19"/>
  </w:num>
  <w:num w:numId="5">
    <w:abstractNumId w:val="23"/>
  </w:num>
  <w:num w:numId="6">
    <w:abstractNumId w:val="33"/>
  </w:num>
  <w:num w:numId="7">
    <w:abstractNumId w:val="27"/>
  </w:num>
  <w:num w:numId="8">
    <w:abstractNumId w:val="39"/>
  </w:num>
  <w:num w:numId="9">
    <w:abstractNumId w:val="40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0"/>
  </w:num>
  <w:num w:numId="15">
    <w:abstractNumId w:val="30"/>
  </w:num>
  <w:num w:numId="16">
    <w:abstractNumId w:val="1"/>
  </w:num>
  <w:num w:numId="17">
    <w:abstractNumId w:val="2"/>
  </w:num>
  <w:num w:numId="18">
    <w:abstractNumId w:val="6"/>
  </w:num>
  <w:num w:numId="19">
    <w:abstractNumId w:val="20"/>
  </w:num>
  <w:num w:numId="20">
    <w:abstractNumId w:val="21"/>
  </w:num>
  <w:num w:numId="21">
    <w:abstractNumId w:val="28"/>
  </w:num>
  <w:num w:numId="22">
    <w:abstractNumId w:val="8"/>
  </w:num>
  <w:num w:numId="23">
    <w:abstractNumId w:val="3"/>
  </w:num>
  <w:num w:numId="24">
    <w:abstractNumId w:val="9"/>
  </w:num>
  <w:num w:numId="25">
    <w:abstractNumId w:val="4"/>
  </w:num>
  <w:num w:numId="26">
    <w:abstractNumId w:val="37"/>
  </w:num>
  <w:num w:numId="27">
    <w:abstractNumId w:val="24"/>
  </w:num>
  <w:num w:numId="28">
    <w:abstractNumId w:val="41"/>
  </w:num>
  <w:num w:numId="29">
    <w:abstractNumId w:val="32"/>
  </w:num>
  <w:num w:numId="30">
    <w:abstractNumId w:val="11"/>
  </w:num>
  <w:num w:numId="31">
    <w:abstractNumId w:val="22"/>
  </w:num>
  <w:num w:numId="32">
    <w:abstractNumId w:val="7"/>
  </w:num>
  <w:num w:numId="33">
    <w:abstractNumId w:val="35"/>
  </w:num>
  <w:num w:numId="34">
    <w:abstractNumId w:val="18"/>
  </w:num>
  <w:num w:numId="35">
    <w:abstractNumId w:val="36"/>
  </w:num>
  <w:num w:numId="36">
    <w:abstractNumId w:val="13"/>
  </w:num>
  <w:num w:numId="37">
    <w:abstractNumId w:val="29"/>
  </w:num>
  <w:num w:numId="38">
    <w:abstractNumId w:val="34"/>
  </w:num>
  <w:num w:numId="39">
    <w:abstractNumId w:val="17"/>
  </w:num>
  <w:num w:numId="40">
    <w:abstractNumId w:val="31"/>
  </w:num>
  <w:num w:numId="41">
    <w:abstractNumId w:val="38"/>
  </w:num>
  <w:num w:numId="4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C"/>
    <w:rsid w:val="000009C8"/>
    <w:rsid w:val="00002C70"/>
    <w:rsid w:val="00005771"/>
    <w:rsid w:val="000130AA"/>
    <w:rsid w:val="0001490A"/>
    <w:rsid w:val="00015F93"/>
    <w:rsid w:val="00017E60"/>
    <w:rsid w:val="0002197B"/>
    <w:rsid w:val="00023783"/>
    <w:rsid w:val="000254C9"/>
    <w:rsid w:val="000311B2"/>
    <w:rsid w:val="000314F5"/>
    <w:rsid w:val="00034B2D"/>
    <w:rsid w:val="00037D4A"/>
    <w:rsid w:val="000411E4"/>
    <w:rsid w:val="0004235C"/>
    <w:rsid w:val="00045680"/>
    <w:rsid w:val="00046317"/>
    <w:rsid w:val="00047819"/>
    <w:rsid w:val="000507EB"/>
    <w:rsid w:val="00054A16"/>
    <w:rsid w:val="0005566A"/>
    <w:rsid w:val="00055A68"/>
    <w:rsid w:val="000613AB"/>
    <w:rsid w:val="00066735"/>
    <w:rsid w:val="000678B5"/>
    <w:rsid w:val="00070889"/>
    <w:rsid w:val="00071F0C"/>
    <w:rsid w:val="00072DDA"/>
    <w:rsid w:val="000841F5"/>
    <w:rsid w:val="00085416"/>
    <w:rsid w:val="00087D4C"/>
    <w:rsid w:val="000911B8"/>
    <w:rsid w:val="0009186C"/>
    <w:rsid w:val="00092C5D"/>
    <w:rsid w:val="000951FC"/>
    <w:rsid w:val="000953B1"/>
    <w:rsid w:val="00097AA4"/>
    <w:rsid w:val="000A1FB6"/>
    <w:rsid w:val="000A3FFB"/>
    <w:rsid w:val="000A4129"/>
    <w:rsid w:val="000A5F72"/>
    <w:rsid w:val="000A61EA"/>
    <w:rsid w:val="000A7E17"/>
    <w:rsid w:val="000B0182"/>
    <w:rsid w:val="000B0C6A"/>
    <w:rsid w:val="000B3419"/>
    <w:rsid w:val="000B62CE"/>
    <w:rsid w:val="000C1BFA"/>
    <w:rsid w:val="000D0749"/>
    <w:rsid w:val="000D4A27"/>
    <w:rsid w:val="000D51BD"/>
    <w:rsid w:val="000D57F4"/>
    <w:rsid w:val="000D5953"/>
    <w:rsid w:val="000E24D8"/>
    <w:rsid w:val="000E2771"/>
    <w:rsid w:val="000E298F"/>
    <w:rsid w:val="000E357E"/>
    <w:rsid w:val="000E49C3"/>
    <w:rsid w:val="000E4D43"/>
    <w:rsid w:val="000F1C4A"/>
    <w:rsid w:val="000F33FB"/>
    <w:rsid w:val="000F5461"/>
    <w:rsid w:val="000F7200"/>
    <w:rsid w:val="001015CE"/>
    <w:rsid w:val="001024E0"/>
    <w:rsid w:val="00103545"/>
    <w:rsid w:val="00105D9E"/>
    <w:rsid w:val="00106E26"/>
    <w:rsid w:val="00111616"/>
    <w:rsid w:val="00113A9A"/>
    <w:rsid w:val="00113E98"/>
    <w:rsid w:val="00116472"/>
    <w:rsid w:val="00117486"/>
    <w:rsid w:val="00120C62"/>
    <w:rsid w:val="00120F2E"/>
    <w:rsid w:val="0012259E"/>
    <w:rsid w:val="00125A6E"/>
    <w:rsid w:val="00127C99"/>
    <w:rsid w:val="00134E3F"/>
    <w:rsid w:val="001472FE"/>
    <w:rsid w:val="00150421"/>
    <w:rsid w:val="00164355"/>
    <w:rsid w:val="00170121"/>
    <w:rsid w:val="00171848"/>
    <w:rsid w:val="00173F15"/>
    <w:rsid w:val="0017412B"/>
    <w:rsid w:val="00175B6F"/>
    <w:rsid w:val="00176EAA"/>
    <w:rsid w:val="00176EF4"/>
    <w:rsid w:val="00181CB0"/>
    <w:rsid w:val="001838B6"/>
    <w:rsid w:val="00183DE2"/>
    <w:rsid w:val="00185142"/>
    <w:rsid w:val="00191608"/>
    <w:rsid w:val="001948B6"/>
    <w:rsid w:val="00195206"/>
    <w:rsid w:val="00195EED"/>
    <w:rsid w:val="001979D1"/>
    <w:rsid w:val="00197C95"/>
    <w:rsid w:val="001A25C6"/>
    <w:rsid w:val="001A2EE0"/>
    <w:rsid w:val="001B702A"/>
    <w:rsid w:val="001B7CD1"/>
    <w:rsid w:val="001C4252"/>
    <w:rsid w:val="001C4303"/>
    <w:rsid w:val="001C524F"/>
    <w:rsid w:val="001D2DA9"/>
    <w:rsid w:val="001D2DE3"/>
    <w:rsid w:val="001D340A"/>
    <w:rsid w:val="001D520E"/>
    <w:rsid w:val="001D527E"/>
    <w:rsid w:val="001D539A"/>
    <w:rsid w:val="001D7199"/>
    <w:rsid w:val="001E1545"/>
    <w:rsid w:val="001E1856"/>
    <w:rsid w:val="001E2D6F"/>
    <w:rsid w:val="001F09C4"/>
    <w:rsid w:val="001F1A90"/>
    <w:rsid w:val="001F5737"/>
    <w:rsid w:val="001F5907"/>
    <w:rsid w:val="001F71E6"/>
    <w:rsid w:val="00201DA5"/>
    <w:rsid w:val="0020401B"/>
    <w:rsid w:val="00212E9B"/>
    <w:rsid w:val="0021382D"/>
    <w:rsid w:val="00214C02"/>
    <w:rsid w:val="00220414"/>
    <w:rsid w:val="00220A05"/>
    <w:rsid w:val="002218EC"/>
    <w:rsid w:val="00221E4E"/>
    <w:rsid w:val="0022530F"/>
    <w:rsid w:val="00226CBE"/>
    <w:rsid w:val="00227E8A"/>
    <w:rsid w:val="0023058F"/>
    <w:rsid w:val="00232FAA"/>
    <w:rsid w:val="00235DBE"/>
    <w:rsid w:val="00241064"/>
    <w:rsid w:val="00241354"/>
    <w:rsid w:val="00244184"/>
    <w:rsid w:val="002508EB"/>
    <w:rsid w:val="00251B0E"/>
    <w:rsid w:val="00252A65"/>
    <w:rsid w:val="00253127"/>
    <w:rsid w:val="00254705"/>
    <w:rsid w:val="002560A6"/>
    <w:rsid w:val="00256CAB"/>
    <w:rsid w:val="00266260"/>
    <w:rsid w:val="00266A62"/>
    <w:rsid w:val="002675D5"/>
    <w:rsid w:val="0027279F"/>
    <w:rsid w:val="002738B6"/>
    <w:rsid w:val="00274B80"/>
    <w:rsid w:val="00276B8D"/>
    <w:rsid w:val="002802A3"/>
    <w:rsid w:val="002803D2"/>
    <w:rsid w:val="00280DFC"/>
    <w:rsid w:val="00281798"/>
    <w:rsid w:val="00282AFD"/>
    <w:rsid w:val="002867F5"/>
    <w:rsid w:val="00290EC2"/>
    <w:rsid w:val="002928C1"/>
    <w:rsid w:val="00293E9E"/>
    <w:rsid w:val="002978B4"/>
    <w:rsid w:val="002A1CFE"/>
    <w:rsid w:val="002A47A7"/>
    <w:rsid w:val="002A5929"/>
    <w:rsid w:val="002A6580"/>
    <w:rsid w:val="002A7C77"/>
    <w:rsid w:val="002B04EB"/>
    <w:rsid w:val="002B2332"/>
    <w:rsid w:val="002B2F6F"/>
    <w:rsid w:val="002B4257"/>
    <w:rsid w:val="002C05F8"/>
    <w:rsid w:val="002C1088"/>
    <w:rsid w:val="002C20B0"/>
    <w:rsid w:val="002C7B37"/>
    <w:rsid w:val="002D120D"/>
    <w:rsid w:val="002D2C61"/>
    <w:rsid w:val="002D3043"/>
    <w:rsid w:val="002D4D0A"/>
    <w:rsid w:val="002D7FAA"/>
    <w:rsid w:val="002E106F"/>
    <w:rsid w:val="002E125C"/>
    <w:rsid w:val="002E2697"/>
    <w:rsid w:val="002E32A9"/>
    <w:rsid w:val="002E4A66"/>
    <w:rsid w:val="002F0932"/>
    <w:rsid w:val="002F15D3"/>
    <w:rsid w:val="002F1610"/>
    <w:rsid w:val="002F589F"/>
    <w:rsid w:val="00301392"/>
    <w:rsid w:val="003015FA"/>
    <w:rsid w:val="00305CB1"/>
    <w:rsid w:val="00306517"/>
    <w:rsid w:val="00311466"/>
    <w:rsid w:val="00316A6E"/>
    <w:rsid w:val="00316F1B"/>
    <w:rsid w:val="00317096"/>
    <w:rsid w:val="00321C9D"/>
    <w:rsid w:val="003252E4"/>
    <w:rsid w:val="00325D40"/>
    <w:rsid w:val="003274BF"/>
    <w:rsid w:val="00327523"/>
    <w:rsid w:val="00331974"/>
    <w:rsid w:val="003322D1"/>
    <w:rsid w:val="00335A75"/>
    <w:rsid w:val="003404ED"/>
    <w:rsid w:val="003450F6"/>
    <w:rsid w:val="00350EFC"/>
    <w:rsid w:val="003514E8"/>
    <w:rsid w:val="0035451B"/>
    <w:rsid w:val="00354B5F"/>
    <w:rsid w:val="00355431"/>
    <w:rsid w:val="00355A35"/>
    <w:rsid w:val="00356862"/>
    <w:rsid w:val="00356DFB"/>
    <w:rsid w:val="003604CA"/>
    <w:rsid w:val="0036479B"/>
    <w:rsid w:val="003654B4"/>
    <w:rsid w:val="00365B8A"/>
    <w:rsid w:val="00366B7B"/>
    <w:rsid w:val="00367BE0"/>
    <w:rsid w:val="00375B07"/>
    <w:rsid w:val="00376352"/>
    <w:rsid w:val="003764CC"/>
    <w:rsid w:val="00377E86"/>
    <w:rsid w:val="00382F36"/>
    <w:rsid w:val="00384E90"/>
    <w:rsid w:val="00385B9A"/>
    <w:rsid w:val="00385D3A"/>
    <w:rsid w:val="00386D30"/>
    <w:rsid w:val="00390724"/>
    <w:rsid w:val="00391411"/>
    <w:rsid w:val="003929E0"/>
    <w:rsid w:val="003933D0"/>
    <w:rsid w:val="00393DCA"/>
    <w:rsid w:val="003979A9"/>
    <w:rsid w:val="003A00BE"/>
    <w:rsid w:val="003A525C"/>
    <w:rsid w:val="003A568C"/>
    <w:rsid w:val="003A6095"/>
    <w:rsid w:val="003B03C3"/>
    <w:rsid w:val="003B2E49"/>
    <w:rsid w:val="003B4E89"/>
    <w:rsid w:val="003B4EED"/>
    <w:rsid w:val="003B70AE"/>
    <w:rsid w:val="003C1F66"/>
    <w:rsid w:val="003C2577"/>
    <w:rsid w:val="003D16A2"/>
    <w:rsid w:val="003D18B3"/>
    <w:rsid w:val="003D470B"/>
    <w:rsid w:val="003D59C8"/>
    <w:rsid w:val="003D7326"/>
    <w:rsid w:val="003E4C03"/>
    <w:rsid w:val="003E55F3"/>
    <w:rsid w:val="003E7114"/>
    <w:rsid w:val="003E7877"/>
    <w:rsid w:val="003F1556"/>
    <w:rsid w:val="003F37EA"/>
    <w:rsid w:val="003F7935"/>
    <w:rsid w:val="00405A77"/>
    <w:rsid w:val="0041201D"/>
    <w:rsid w:val="00415611"/>
    <w:rsid w:val="0042014E"/>
    <w:rsid w:val="00421276"/>
    <w:rsid w:val="00422756"/>
    <w:rsid w:val="00422F89"/>
    <w:rsid w:val="0042561B"/>
    <w:rsid w:val="00430602"/>
    <w:rsid w:val="00431DDB"/>
    <w:rsid w:val="00433985"/>
    <w:rsid w:val="004379ED"/>
    <w:rsid w:val="00440C93"/>
    <w:rsid w:val="004435B0"/>
    <w:rsid w:val="00443749"/>
    <w:rsid w:val="00444A66"/>
    <w:rsid w:val="00445D5A"/>
    <w:rsid w:val="00446374"/>
    <w:rsid w:val="004477DE"/>
    <w:rsid w:val="00447953"/>
    <w:rsid w:val="00452E3E"/>
    <w:rsid w:val="00455BB9"/>
    <w:rsid w:val="00487481"/>
    <w:rsid w:val="004963A3"/>
    <w:rsid w:val="004A30C6"/>
    <w:rsid w:val="004A53D6"/>
    <w:rsid w:val="004A6E22"/>
    <w:rsid w:val="004B1E3C"/>
    <w:rsid w:val="004B3F87"/>
    <w:rsid w:val="004C2116"/>
    <w:rsid w:val="004C3748"/>
    <w:rsid w:val="004C568E"/>
    <w:rsid w:val="004C6B4C"/>
    <w:rsid w:val="004D0FF0"/>
    <w:rsid w:val="004D76EC"/>
    <w:rsid w:val="004E160E"/>
    <w:rsid w:val="004E41EC"/>
    <w:rsid w:val="004E540D"/>
    <w:rsid w:val="004E5427"/>
    <w:rsid w:val="004E58F5"/>
    <w:rsid w:val="004E6055"/>
    <w:rsid w:val="004E61E3"/>
    <w:rsid w:val="004F406F"/>
    <w:rsid w:val="004F4F72"/>
    <w:rsid w:val="00505AB8"/>
    <w:rsid w:val="00505F85"/>
    <w:rsid w:val="0050642D"/>
    <w:rsid w:val="00506DC2"/>
    <w:rsid w:val="00510465"/>
    <w:rsid w:val="0051435A"/>
    <w:rsid w:val="005179F6"/>
    <w:rsid w:val="00520887"/>
    <w:rsid w:val="00520BA4"/>
    <w:rsid w:val="005219A9"/>
    <w:rsid w:val="00523FFC"/>
    <w:rsid w:val="005263C2"/>
    <w:rsid w:val="00527227"/>
    <w:rsid w:val="00527809"/>
    <w:rsid w:val="0053289A"/>
    <w:rsid w:val="005333F9"/>
    <w:rsid w:val="0054002B"/>
    <w:rsid w:val="00542FBA"/>
    <w:rsid w:val="005434CC"/>
    <w:rsid w:val="00544AF0"/>
    <w:rsid w:val="00547F30"/>
    <w:rsid w:val="00550B28"/>
    <w:rsid w:val="0055118A"/>
    <w:rsid w:val="00551905"/>
    <w:rsid w:val="0055402A"/>
    <w:rsid w:val="005544FD"/>
    <w:rsid w:val="00563223"/>
    <w:rsid w:val="0056735D"/>
    <w:rsid w:val="00567B54"/>
    <w:rsid w:val="0057151A"/>
    <w:rsid w:val="0057325A"/>
    <w:rsid w:val="0057672B"/>
    <w:rsid w:val="00576A50"/>
    <w:rsid w:val="00577631"/>
    <w:rsid w:val="00583D53"/>
    <w:rsid w:val="00583E00"/>
    <w:rsid w:val="005860F4"/>
    <w:rsid w:val="0059424A"/>
    <w:rsid w:val="005A008D"/>
    <w:rsid w:val="005A0592"/>
    <w:rsid w:val="005A07EF"/>
    <w:rsid w:val="005A1EF1"/>
    <w:rsid w:val="005A715D"/>
    <w:rsid w:val="005B33CB"/>
    <w:rsid w:val="005B534F"/>
    <w:rsid w:val="005D088A"/>
    <w:rsid w:val="005D123A"/>
    <w:rsid w:val="005D2597"/>
    <w:rsid w:val="005D363A"/>
    <w:rsid w:val="005D3807"/>
    <w:rsid w:val="005D3BD0"/>
    <w:rsid w:val="005D6FB3"/>
    <w:rsid w:val="005E0ED7"/>
    <w:rsid w:val="005E4EAF"/>
    <w:rsid w:val="005E5764"/>
    <w:rsid w:val="005E6A9B"/>
    <w:rsid w:val="005F0C8F"/>
    <w:rsid w:val="005F0DD5"/>
    <w:rsid w:val="005F0FFF"/>
    <w:rsid w:val="005F28BB"/>
    <w:rsid w:val="005F37CD"/>
    <w:rsid w:val="005F43D5"/>
    <w:rsid w:val="005F4418"/>
    <w:rsid w:val="005F585D"/>
    <w:rsid w:val="006058D9"/>
    <w:rsid w:val="006069E2"/>
    <w:rsid w:val="00607CF0"/>
    <w:rsid w:val="00611DE6"/>
    <w:rsid w:val="00613128"/>
    <w:rsid w:val="0061360B"/>
    <w:rsid w:val="006151F5"/>
    <w:rsid w:val="00620528"/>
    <w:rsid w:val="00620CAC"/>
    <w:rsid w:val="00622B58"/>
    <w:rsid w:val="00626A85"/>
    <w:rsid w:val="00631840"/>
    <w:rsid w:val="0063415A"/>
    <w:rsid w:val="0063603D"/>
    <w:rsid w:val="00637CDC"/>
    <w:rsid w:val="006447CE"/>
    <w:rsid w:val="006462C1"/>
    <w:rsid w:val="006464B4"/>
    <w:rsid w:val="00650ECF"/>
    <w:rsid w:val="00654A60"/>
    <w:rsid w:val="00654F34"/>
    <w:rsid w:val="006558D0"/>
    <w:rsid w:val="00656A0A"/>
    <w:rsid w:val="006574FE"/>
    <w:rsid w:val="00657FA4"/>
    <w:rsid w:val="0066133F"/>
    <w:rsid w:val="006622DF"/>
    <w:rsid w:val="00664461"/>
    <w:rsid w:val="00665E60"/>
    <w:rsid w:val="00671AA7"/>
    <w:rsid w:val="006743DA"/>
    <w:rsid w:val="00676867"/>
    <w:rsid w:val="00681148"/>
    <w:rsid w:val="00681F2D"/>
    <w:rsid w:val="006836D7"/>
    <w:rsid w:val="00684FC5"/>
    <w:rsid w:val="006852DF"/>
    <w:rsid w:val="00685E74"/>
    <w:rsid w:val="00687114"/>
    <w:rsid w:val="0068754B"/>
    <w:rsid w:val="00690189"/>
    <w:rsid w:val="0069281B"/>
    <w:rsid w:val="006A24BB"/>
    <w:rsid w:val="006B0AE7"/>
    <w:rsid w:val="006B4841"/>
    <w:rsid w:val="006B571C"/>
    <w:rsid w:val="006B7AFB"/>
    <w:rsid w:val="006C020D"/>
    <w:rsid w:val="006C1A8D"/>
    <w:rsid w:val="006C480E"/>
    <w:rsid w:val="006C75DE"/>
    <w:rsid w:val="006C7AC7"/>
    <w:rsid w:val="006D3246"/>
    <w:rsid w:val="006D7BFF"/>
    <w:rsid w:val="006E07DC"/>
    <w:rsid w:val="006E3028"/>
    <w:rsid w:val="006E32A8"/>
    <w:rsid w:val="006E3CAA"/>
    <w:rsid w:val="006E7DE0"/>
    <w:rsid w:val="006F1D8F"/>
    <w:rsid w:val="006F4E3A"/>
    <w:rsid w:val="006F6265"/>
    <w:rsid w:val="006F6B06"/>
    <w:rsid w:val="00700731"/>
    <w:rsid w:val="007018AB"/>
    <w:rsid w:val="00703544"/>
    <w:rsid w:val="00704639"/>
    <w:rsid w:val="007055DD"/>
    <w:rsid w:val="0071361F"/>
    <w:rsid w:val="00714201"/>
    <w:rsid w:val="00720CD7"/>
    <w:rsid w:val="00721627"/>
    <w:rsid w:val="0072377F"/>
    <w:rsid w:val="0072395C"/>
    <w:rsid w:val="00731F45"/>
    <w:rsid w:val="007321DC"/>
    <w:rsid w:val="00734D77"/>
    <w:rsid w:val="007373C6"/>
    <w:rsid w:val="00741C2A"/>
    <w:rsid w:val="00745DEE"/>
    <w:rsid w:val="0074690C"/>
    <w:rsid w:val="00747FB6"/>
    <w:rsid w:val="007516B5"/>
    <w:rsid w:val="0075209D"/>
    <w:rsid w:val="00753515"/>
    <w:rsid w:val="00761AF3"/>
    <w:rsid w:val="00762C06"/>
    <w:rsid w:val="00765306"/>
    <w:rsid w:val="00765D45"/>
    <w:rsid w:val="00770023"/>
    <w:rsid w:val="0077366B"/>
    <w:rsid w:val="00774911"/>
    <w:rsid w:val="0077506B"/>
    <w:rsid w:val="007762E7"/>
    <w:rsid w:val="00783378"/>
    <w:rsid w:val="00784ABD"/>
    <w:rsid w:val="007870BB"/>
    <w:rsid w:val="00795400"/>
    <w:rsid w:val="007A0A0A"/>
    <w:rsid w:val="007A151A"/>
    <w:rsid w:val="007A3D22"/>
    <w:rsid w:val="007B059A"/>
    <w:rsid w:val="007B0A62"/>
    <w:rsid w:val="007B0C1A"/>
    <w:rsid w:val="007B1EBC"/>
    <w:rsid w:val="007C0EA3"/>
    <w:rsid w:val="007C3A3F"/>
    <w:rsid w:val="007C495A"/>
    <w:rsid w:val="007C6EE2"/>
    <w:rsid w:val="007D00B5"/>
    <w:rsid w:val="007D6556"/>
    <w:rsid w:val="007D7969"/>
    <w:rsid w:val="007D7C39"/>
    <w:rsid w:val="007E04B0"/>
    <w:rsid w:val="007E0D02"/>
    <w:rsid w:val="007E2678"/>
    <w:rsid w:val="007E3B78"/>
    <w:rsid w:val="007E6A4C"/>
    <w:rsid w:val="007E79F1"/>
    <w:rsid w:val="007F0D8F"/>
    <w:rsid w:val="007F113A"/>
    <w:rsid w:val="007F2582"/>
    <w:rsid w:val="007F7FE9"/>
    <w:rsid w:val="0080560B"/>
    <w:rsid w:val="00807C69"/>
    <w:rsid w:val="00810FE9"/>
    <w:rsid w:val="008126F6"/>
    <w:rsid w:val="00813882"/>
    <w:rsid w:val="00814503"/>
    <w:rsid w:val="00814F9D"/>
    <w:rsid w:val="0081544F"/>
    <w:rsid w:val="00816986"/>
    <w:rsid w:val="00816F4D"/>
    <w:rsid w:val="00816FE7"/>
    <w:rsid w:val="008215E0"/>
    <w:rsid w:val="008236B7"/>
    <w:rsid w:val="00826BF4"/>
    <w:rsid w:val="008331CD"/>
    <w:rsid w:val="00833395"/>
    <w:rsid w:val="008336AA"/>
    <w:rsid w:val="008340E9"/>
    <w:rsid w:val="008342A6"/>
    <w:rsid w:val="00835607"/>
    <w:rsid w:val="00835A21"/>
    <w:rsid w:val="00835D21"/>
    <w:rsid w:val="00836DA5"/>
    <w:rsid w:val="00836E1F"/>
    <w:rsid w:val="008414AF"/>
    <w:rsid w:val="00841C36"/>
    <w:rsid w:val="0084258C"/>
    <w:rsid w:val="0084279A"/>
    <w:rsid w:val="00843007"/>
    <w:rsid w:val="00853430"/>
    <w:rsid w:val="008562E7"/>
    <w:rsid w:val="008564B8"/>
    <w:rsid w:val="00860B13"/>
    <w:rsid w:val="008666EC"/>
    <w:rsid w:val="008668A3"/>
    <w:rsid w:val="00866A72"/>
    <w:rsid w:val="00867E2E"/>
    <w:rsid w:val="00882B6C"/>
    <w:rsid w:val="00883C0F"/>
    <w:rsid w:val="00885E4B"/>
    <w:rsid w:val="00890F5C"/>
    <w:rsid w:val="00891654"/>
    <w:rsid w:val="00894476"/>
    <w:rsid w:val="008A1C63"/>
    <w:rsid w:val="008A2B98"/>
    <w:rsid w:val="008A47FA"/>
    <w:rsid w:val="008A65B6"/>
    <w:rsid w:val="008B2111"/>
    <w:rsid w:val="008B35E3"/>
    <w:rsid w:val="008B43C1"/>
    <w:rsid w:val="008B494F"/>
    <w:rsid w:val="008B4B27"/>
    <w:rsid w:val="008C1089"/>
    <w:rsid w:val="008C266D"/>
    <w:rsid w:val="008C73FE"/>
    <w:rsid w:val="008E02C6"/>
    <w:rsid w:val="008E3713"/>
    <w:rsid w:val="008E466A"/>
    <w:rsid w:val="008E4FC7"/>
    <w:rsid w:val="008E6AF4"/>
    <w:rsid w:val="008F3477"/>
    <w:rsid w:val="008F371B"/>
    <w:rsid w:val="0090062F"/>
    <w:rsid w:val="0090324A"/>
    <w:rsid w:val="00904777"/>
    <w:rsid w:val="009102AE"/>
    <w:rsid w:val="009104F6"/>
    <w:rsid w:val="0091429B"/>
    <w:rsid w:val="00916B4E"/>
    <w:rsid w:val="00920B74"/>
    <w:rsid w:val="009216AA"/>
    <w:rsid w:val="00921F54"/>
    <w:rsid w:val="009241FD"/>
    <w:rsid w:val="0092697F"/>
    <w:rsid w:val="0092761B"/>
    <w:rsid w:val="00927A68"/>
    <w:rsid w:val="0093166D"/>
    <w:rsid w:val="00932FD1"/>
    <w:rsid w:val="00943345"/>
    <w:rsid w:val="009470BE"/>
    <w:rsid w:val="0094737B"/>
    <w:rsid w:val="00951854"/>
    <w:rsid w:val="00952F7D"/>
    <w:rsid w:val="009554D1"/>
    <w:rsid w:val="0095578E"/>
    <w:rsid w:val="009600F3"/>
    <w:rsid w:val="00961348"/>
    <w:rsid w:val="00961982"/>
    <w:rsid w:val="00961B01"/>
    <w:rsid w:val="00961B44"/>
    <w:rsid w:val="0096745E"/>
    <w:rsid w:val="009709B0"/>
    <w:rsid w:val="0097187C"/>
    <w:rsid w:val="00972160"/>
    <w:rsid w:val="0097463F"/>
    <w:rsid w:val="009756CC"/>
    <w:rsid w:val="00976BAE"/>
    <w:rsid w:val="0098291C"/>
    <w:rsid w:val="00982F91"/>
    <w:rsid w:val="009858B4"/>
    <w:rsid w:val="00987E06"/>
    <w:rsid w:val="009901D4"/>
    <w:rsid w:val="00990B30"/>
    <w:rsid w:val="00993FA8"/>
    <w:rsid w:val="00995A6F"/>
    <w:rsid w:val="00996240"/>
    <w:rsid w:val="009A188E"/>
    <w:rsid w:val="009A4496"/>
    <w:rsid w:val="009A4F07"/>
    <w:rsid w:val="009A5235"/>
    <w:rsid w:val="009B01F1"/>
    <w:rsid w:val="009B0501"/>
    <w:rsid w:val="009B165C"/>
    <w:rsid w:val="009B7830"/>
    <w:rsid w:val="009C30DD"/>
    <w:rsid w:val="009C77F6"/>
    <w:rsid w:val="009C799F"/>
    <w:rsid w:val="009D1FD5"/>
    <w:rsid w:val="009D36F8"/>
    <w:rsid w:val="009D47D8"/>
    <w:rsid w:val="009D5E4E"/>
    <w:rsid w:val="009D6AC5"/>
    <w:rsid w:val="009E7191"/>
    <w:rsid w:val="009E7447"/>
    <w:rsid w:val="009F06F2"/>
    <w:rsid w:val="009F4DC1"/>
    <w:rsid w:val="009F6E34"/>
    <w:rsid w:val="00A06281"/>
    <w:rsid w:val="00A16B40"/>
    <w:rsid w:val="00A22EB6"/>
    <w:rsid w:val="00A23736"/>
    <w:rsid w:val="00A242A9"/>
    <w:rsid w:val="00A3005F"/>
    <w:rsid w:val="00A30A00"/>
    <w:rsid w:val="00A335EA"/>
    <w:rsid w:val="00A35AFC"/>
    <w:rsid w:val="00A40276"/>
    <w:rsid w:val="00A41453"/>
    <w:rsid w:val="00A42A77"/>
    <w:rsid w:val="00A44D6B"/>
    <w:rsid w:val="00A552DA"/>
    <w:rsid w:val="00A55431"/>
    <w:rsid w:val="00A6108C"/>
    <w:rsid w:val="00A626FE"/>
    <w:rsid w:val="00A631D8"/>
    <w:rsid w:val="00A65C79"/>
    <w:rsid w:val="00A66ECF"/>
    <w:rsid w:val="00A67943"/>
    <w:rsid w:val="00A67A05"/>
    <w:rsid w:val="00A70B7C"/>
    <w:rsid w:val="00A70F1D"/>
    <w:rsid w:val="00A75CD3"/>
    <w:rsid w:val="00A815FA"/>
    <w:rsid w:val="00A81F21"/>
    <w:rsid w:val="00A8431E"/>
    <w:rsid w:val="00A865BA"/>
    <w:rsid w:val="00A910EA"/>
    <w:rsid w:val="00A92BFB"/>
    <w:rsid w:val="00A947B6"/>
    <w:rsid w:val="00A9644A"/>
    <w:rsid w:val="00A9679D"/>
    <w:rsid w:val="00A970EA"/>
    <w:rsid w:val="00AA138E"/>
    <w:rsid w:val="00AA7DBA"/>
    <w:rsid w:val="00AB3E60"/>
    <w:rsid w:val="00AB41D9"/>
    <w:rsid w:val="00AB5E0E"/>
    <w:rsid w:val="00AB6A2F"/>
    <w:rsid w:val="00AB7DBD"/>
    <w:rsid w:val="00AC47E2"/>
    <w:rsid w:val="00AC4EE5"/>
    <w:rsid w:val="00AC5305"/>
    <w:rsid w:val="00AC6E5D"/>
    <w:rsid w:val="00AD1770"/>
    <w:rsid w:val="00AD4998"/>
    <w:rsid w:val="00AD5BED"/>
    <w:rsid w:val="00AD78E1"/>
    <w:rsid w:val="00AE0FD2"/>
    <w:rsid w:val="00AE1D20"/>
    <w:rsid w:val="00AE34A3"/>
    <w:rsid w:val="00AE6F33"/>
    <w:rsid w:val="00AF14F9"/>
    <w:rsid w:val="00AF20DB"/>
    <w:rsid w:val="00AF2365"/>
    <w:rsid w:val="00AF369B"/>
    <w:rsid w:val="00AF5E10"/>
    <w:rsid w:val="00AF5FAF"/>
    <w:rsid w:val="00AF7674"/>
    <w:rsid w:val="00B06056"/>
    <w:rsid w:val="00B060F6"/>
    <w:rsid w:val="00B12A20"/>
    <w:rsid w:val="00B13E68"/>
    <w:rsid w:val="00B146BF"/>
    <w:rsid w:val="00B16C66"/>
    <w:rsid w:val="00B1757C"/>
    <w:rsid w:val="00B17611"/>
    <w:rsid w:val="00B20D87"/>
    <w:rsid w:val="00B2202A"/>
    <w:rsid w:val="00B234AD"/>
    <w:rsid w:val="00B23BFB"/>
    <w:rsid w:val="00B23E54"/>
    <w:rsid w:val="00B24352"/>
    <w:rsid w:val="00B24963"/>
    <w:rsid w:val="00B332FC"/>
    <w:rsid w:val="00B350F1"/>
    <w:rsid w:val="00B36C4B"/>
    <w:rsid w:val="00B41CC0"/>
    <w:rsid w:val="00B4367F"/>
    <w:rsid w:val="00B51D3B"/>
    <w:rsid w:val="00B51E75"/>
    <w:rsid w:val="00B5414D"/>
    <w:rsid w:val="00B54A28"/>
    <w:rsid w:val="00B5608E"/>
    <w:rsid w:val="00B62005"/>
    <w:rsid w:val="00B62B9D"/>
    <w:rsid w:val="00B62E79"/>
    <w:rsid w:val="00B6512B"/>
    <w:rsid w:val="00B757BB"/>
    <w:rsid w:val="00B764FD"/>
    <w:rsid w:val="00B8234F"/>
    <w:rsid w:val="00B84384"/>
    <w:rsid w:val="00B928F3"/>
    <w:rsid w:val="00B9338D"/>
    <w:rsid w:val="00BA013F"/>
    <w:rsid w:val="00BA0299"/>
    <w:rsid w:val="00BA10CA"/>
    <w:rsid w:val="00BA1334"/>
    <w:rsid w:val="00BA2F55"/>
    <w:rsid w:val="00BB14B2"/>
    <w:rsid w:val="00BB1DB8"/>
    <w:rsid w:val="00BB3CDF"/>
    <w:rsid w:val="00BB765B"/>
    <w:rsid w:val="00BC018E"/>
    <w:rsid w:val="00BC1388"/>
    <w:rsid w:val="00BC25A9"/>
    <w:rsid w:val="00BD3A28"/>
    <w:rsid w:val="00BD634B"/>
    <w:rsid w:val="00BD76CD"/>
    <w:rsid w:val="00BE43C6"/>
    <w:rsid w:val="00BE6A51"/>
    <w:rsid w:val="00BF3A12"/>
    <w:rsid w:val="00BF5B2B"/>
    <w:rsid w:val="00C00568"/>
    <w:rsid w:val="00C037A7"/>
    <w:rsid w:val="00C03BCF"/>
    <w:rsid w:val="00C06A14"/>
    <w:rsid w:val="00C073EE"/>
    <w:rsid w:val="00C11EC3"/>
    <w:rsid w:val="00C17218"/>
    <w:rsid w:val="00C17639"/>
    <w:rsid w:val="00C21BFA"/>
    <w:rsid w:val="00C21D4E"/>
    <w:rsid w:val="00C21DB1"/>
    <w:rsid w:val="00C22847"/>
    <w:rsid w:val="00C25E57"/>
    <w:rsid w:val="00C307EA"/>
    <w:rsid w:val="00C34D7C"/>
    <w:rsid w:val="00C45330"/>
    <w:rsid w:val="00C4623E"/>
    <w:rsid w:val="00C51EAD"/>
    <w:rsid w:val="00C558CF"/>
    <w:rsid w:val="00C55F0B"/>
    <w:rsid w:val="00C61674"/>
    <w:rsid w:val="00C6174A"/>
    <w:rsid w:val="00C65CEC"/>
    <w:rsid w:val="00C66D34"/>
    <w:rsid w:val="00C66E72"/>
    <w:rsid w:val="00C67EF3"/>
    <w:rsid w:val="00C7023C"/>
    <w:rsid w:val="00C7095F"/>
    <w:rsid w:val="00C7102D"/>
    <w:rsid w:val="00C725E9"/>
    <w:rsid w:val="00C73553"/>
    <w:rsid w:val="00C757C3"/>
    <w:rsid w:val="00C7633E"/>
    <w:rsid w:val="00C81561"/>
    <w:rsid w:val="00C81D21"/>
    <w:rsid w:val="00C84BB3"/>
    <w:rsid w:val="00C85EB3"/>
    <w:rsid w:val="00C8687F"/>
    <w:rsid w:val="00C90C18"/>
    <w:rsid w:val="00C94B6B"/>
    <w:rsid w:val="00C953BE"/>
    <w:rsid w:val="00CA5ECF"/>
    <w:rsid w:val="00CA7C5F"/>
    <w:rsid w:val="00CB30EB"/>
    <w:rsid w:val="00CB7137"/>
    <w:rsid w:val="00CC08C9"/>
    <w:rsid w:val="00CC1D16"/>
    <w:rsid w:val="00CC27D6"/>
    <w:rsid w:val="00CC6390"/>
    <w:rsid w:val="00CC6F09"/>
    <w:rsid w:val="00CC7CCA"/>
    <w:rsid w:val="00CE3113"/>
    <w:rsid w:val="00CE73E4"/>
    <w:rsid w:val="00CE7647"/>
    <w:rsid w:val="00CE7D84"/>
    <w:rsid w:val="00CF073F"/>
    <w:rsid w:val="00CF0D5B"/>
    <w:rsid w:val="00CF5816"/>
    <w:rsid w:val="00D02E12"/>
    <w:rsid w:val="00D13BBA"/>
    <w:rsid w:val="00D21EA8"/>
    <w:rsid w:val="00D23CCD"/>
    <w:rsid w:val="00D247E0"/>
    <w:rsid w:val="00D25CEF"/>
    <w:rsid w:val="00D3166F"/>
    <w:rsid w:val="00D3232E"/>
    <w:rsid w:val="00D33B26"/>
    <w:rsid w:val="00D34928"/>
    <w:rsid w:val="00D35F69"/>
    <w:rsid w:val="00D417B1"/>
    <w:rsid w:val="00D42096"/>
    <w:rsid w:val="00D43565"/>
    <w:rsid w:val="00D44816"/>
    <w:rsid w:val="00D44859"/>
    <w:rsid w:val="00D46808"/>
    <w:rsid w:val="00D572E2"/>
    <w:rsid w:val="00D6037B"/>
    <w:rsid w:val="00D609BC"/>
    <w:rsid w:val="00D61327"/>
    <w:rsid w:val="00D619FB"/>
    <w:rsid w:val="00D620CC"/>
    <w:rsid w:val="00D6629F"/>
    <w:rsid w:val="00D675C7"/>
    <w:rsid w:val="00D75ACE"/>
    <w:rsid w:val="00D76E30"/>
    <w:rsid w:val="00D77528"/>
    <w:rsid w:val="00D82F47"/>
    <w:rsid w:val="00D903C1"/>
    <w:rsid w:val="00D91C74"/>
    <w:rsid w:val="00D92381"/>
    <w:rsid w:val="00D92E70"/>
    <w:rsid w:val="00D93D0D"/>
    <w:rsid w:val="00D95589"/>
    <w:rsid w:val="00D95A42"/>
    <w:rsid w:val="00DA016B"/>
    <w:rsid w:val="00DA7672"/>
    <w:rsid w:val="00DB0209"/>
    <w:rsid w:val="00DB1898"/>
    <w:rsid w:val="00DB24F6"/>
    <w:rsid w:val="00DB3246"/>
    <w:rsid w:val="00DB48BB"/>
    <w:rsid w:val="00DC2033"/>
    <w:rsid w:val="00DC2DE7"/>
    <w:rsid w:val="00DD52FE"/>
    <w:rsid w:val="00DD5A69"/>
    <w:rsid w:val="00DD6BF1"/>
    <w:rsid w:val="00DD7917"/>
    <w:rsid w:val="00DE1841"/>
    <w:rsid w:val="00DE1A52"/>
    <w:rsid w:val="00DE5435"/>
    <w:rsid w:val="00DE63F4"/>
    <w:rsid w:val="00DF0A86"/>
    <w:rsid w:val="00DF19B0"/>
    <w:rsid w:val="00DF621A"/>
    <w:rsid w:val="00E01F1F"/>
    <w:rsid w:val="00E02B1F"/>
    <w:rsid w:val="00E0333E"/>
    <w:rsid w:val="00E03B95"/>
    <w:rsid w:val="00E12699"/>
    <w:rsid w:val="00E1279F"/>
    <w:rsid w:val="00E15240"/>
    <w:rsid w:val="00E15311"/>
    <w:rsid w:val="00E16CDA"/>
    <w:rsid w:val="00E20CDD"/>
    <w:rsid w:val="00E21DFD"/>
    <w:rsid w:val="00E22F3F"/>
    <w:rsid w:val="00E22FFE"/>
    <w:rsid w:val="00E2310F"/>
    <w:rsid w:val="00E2341D"/>
    <w:rsid w:val="00E24EDE"/>
    <w:rsid w:val="00E30668"/>
    <w:rsid w:val="00E31F04"/>
    <w:rsid w:val="00E32C3F"/>
    <w:rsid w:val="00E340FF"/>
    <w:rsid w:val="00E3591D"/>
    <w:rsid w:val="00E36FA1"/>
    <w:rsid w:val="00E41153"/>
    <w:rsid w:val="00E41D2B"/>
    <w:rsid w:val="00E430F7"/>
    <w:rsid w:val="00E45A2F"/>
    <w:rsid w:val="00E460C8"/>
    <w:rsid w:val="00E565E3"/>
    <w:rsid w:val="00E576DC"/>
    <w:rsid w:val="00E57D91"/>
    <w:rsid w:val="00E60995"/>
    <w:rsid w:val="00E62362"/>
    <w:rsid w:val="00E63316"/>
    <w:rsid w:val="00E669AF"/>
    <w:rsid w:val="00E72EEF"/>
    <w:rsid w:val="00E816C1"/>
    <w:rsid w:val="00E87454"/>
    <w:rsid w:val="00E905D7"/>
    <w:rsid w:val="00E9084C"/>
    <w:rsid w:val="00E918AE"/>
    <w:rsid w:val="00E93E39"/>
    <w:rsid w:val="00E958FB"/>
    <w:rsid w:val="00E9624F"/>
    <w:rsid w:val="00EA0EBF"/>
    <w:rsid w:val="00EA30F6"/>
    <w:rsid w:val="00EA56F7"/>
    <w:rsid w:val="00EA6683"/>
    <w:rsid w:val="00EA6C92"/>
    <w:rsid w:val="00EA7466"/>
    <w:rsid w:val="00EB0EF4"/>
    <w:rsid w:val="00EB1431"/>
    <w:rsid w:val="00EB5743"/>
    <w:rsid w:val="00EB7046"/>
    <w:rsid w:val="00EC0756"/>
    <w:rsid w:val="00EC1744"/>
    <w:rsid w:val="00EC26D1"/>
    <w:rsid w:val="00EC3284"/>
    <w:rsid w:val="00ED0745"/>
    <w:rsid w:val="00ED2F32"/>
    <w:rsid w:val="00ED6E8E"/>
    <w:rsid w:val="00EE07CF"/>
    <w:rsid w:val="00EE0992"/>
    <w:rsid w:val="00EE105C"/>
    <w:rsid w:val="00EE1896"/>
    <w:rsid w:val="00EE4A63"/>
    <w:rsid w:val="00EE5303"/>
    <w:rsid w:val="00EE5A1D"/>
    <w:rsid w:val="00EE60AE"/>
    <w:rsid w:val="00EE6AD4"/>
    <w:rsid w:val="00EE6F2E"/>
    <w:rsid w:val="00EF0F53"/>
    <w:rsid w:val="00EF1E3C"/>
    <w:rsid w:val="00EF360E"/>
    <w:rsid w:val="00EF39A6"/>
    <w:rsid w:val="00EF4233"/>
    <w:rsid w:val="00EF5504"/>
    <w:rsid w:val="00F02202"/>
    <w:rsid w:val="00F02699"/>
    <w:rsid w:val="00F0400F"/>
    <w:rsid w:val="00F04742"/>
    <w:rsid w:val="00F06610"/>
    <w:rsid w:val="00F100A3"/>
    <w:rsid w:val="00F16A90"/>
    <w:rsid w:val="00F17599"/>
    <w:rsid w:val="00F20E36"/>
    <w:rsid w:val="00F227D1"/>
    <w:rsid w:val="00F23C3C"/>
    <w:rsid w:val="00F23CFC"/>
    <w:rsid w:val="00F2409A"/>
    <w:rsid w:val="00F27435"/>
    <w:rsid w:val="00F30398"/>
    <w:rsid w:val="00F31E14"/>
    <w:rsid w:val="00F32221"/>
    <w:rsid w:val="00F32540"/>
    <w:rsid w:val="00F335C9"/>
    <w:rsid w:val="00F36FF1"/>
    <w:rsid w:val="00F37E18"/>
    <w:rsid w:val="00F507E8"/>
    <w:rsid w:val="00F52FB0"/>
    <w:rsid w:val="00F5490E"/>
    <w:rsid w:val="00F54C0A"/>
    <w:rsid w:val="00F55168"/>
    <w:rsid w:val="00F57330"/>
    <w:rsid w:val="00F61E02"/>
    <w:rsid w:val="00F65C0F"/>
    <w:rsid w:val="00F72C75"/>
    <w:rsid w:val="00F75D2C"/>
    <w:rsid w:val="00F849C0"/>
    <w:rsid w:val="00F85229"/>
    <w:rsid w:val="00F86160"/>
    <w:rsid w:val="00F929A4"/>
    <w:rsid w:val="00F93678"/>
    <w:rsid w:val="00F9619D"/>
    <w:rsid w:val="00F96871"/>
    <w:rsid w:val="00FA278D"/>
    <w:rsid w:val="00FA519C"/>
    <w:rsid w:val="00FA6DD8"/>
    <w:rsid w:val="00FA712B"/>
    <w:rsid w:val="00FA7A08"/>
    <w:rsid w:val="00FA7BC6"/>
    <w:rsid w:val="00FA7DBD"/>
    <w:rsid w:val="00FB2DBA"/>
    <w:rsid w:val="00FB31CF"/>
    <w:rsid w:val="00FB33F2"/>
    <w:rsid w:val="00FB4BA2"/>
    <w:rsid w:val="00FB4EF5"/>
    <w:rsid w:val="00FB6640"/>
    <w:rsid w:val="00FB6978"/>
    <w:rsid w:val="00FC1D85"/>
    <w:rsid w:val="00FC2391"/>
    <w:rsid w:val="00FC29CE"/>
    <w:rsid w:val="00FC5A70"/>
    <w:rsid w:val="00FC5BB0"/>
    <w:rsid w:val="00FC5F4B"/>
    <w:rsid w:val="00FC6A1B"/>
    <w:rsid w:val="00FD0C35"/>
    <w:rsid w:val="00FD1647"/>
    <w:rsid w:val="00FD1DBB"/>
    <w:rsid w:val="00FD2149"/>
    <w:rsid w:val="00FD5A3A"/>
    <w:rsid w:val="00FD6840"/>
    <w:rsid w:val="00FD7168"/>
    <w:rsid w:val="00FD7503"/>
    <w:rsid w:val="00FE1660"/>
    <w:rsid w:val="00FE3AF6"/>
    <w:rsid w:val="00FE6D96"/>
    <w:rsid w:val="00FF2FA1"/>
    <w:rsid w:val="00FF4464"/>
    <w:rsid w:val="00FF4905"/>
    <w:rsid w:val="00FF4A27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9084C"/>
    <w:pPr>
      <w:ind w:leftChars="200" w:left="480"/>
    </w:pPr>
    <w:rPr>
      <w:szCs w:val="20"/>
    </w:rPr>
  </w:style>
  <w:style w:type="paragraph" w:styleId="a5">
    <w:name w:val="header"/>
    <w:basedOn w:val="a"/>
    <w:link w:val="a6"/>
    <w:uiPriority w:val="99"/>
    <w:rsid w:val="00995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95A6F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995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95A6F"/>
    <w:rPr>
      <w:rFonts w:cs="Times New Roman"/>
      <w:kern w:val="2"/>
    </w:rPr>
  </w:style>
  <w:style w:type="table" w:styleId="a9">
    <w:name w:val="Table Grid"/>
    <w:basedOn w:val="a1"/>
    <w:uiPriority w:val="99"/>
    <w:rsid w:val="00C1763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ialogtext1">
    <w:name w:val="dialog_text1"/>
    <w:basedOn w:val="a0"/>
    <w:uiPriority w:val="99"/>
    <w:rsid w:val="00654F34"/>
    <w:rPr>
      <w:rFonts w:ascii="s?u" w:hAnsi="s?u" w:cs="Times New Roman"/>
      <w:color w:val="000000"/>
      <w:sz w:val="22"/>
      <w:szCs w:val="22"/>
    </w:rPr>
  </w:style>
  <w:style w:type="character" w:customStyle="1" w:styleId="st1">
    <w:name w:val="st1"/>
    <w:basedOn w:val="a0"/>
    <w:uiPriority w:val="99"/>
    <w:rsid w:val="000F7200"/>
    <w:rPr>
      <w:rFonts w:cs="Times New Roman"/>
    </w:rPr>
  </w:style>
  <w:style w:type="paragraph" w:customStyle="1" w:styleId="Default">
    <w:name w:val="Default"/>
    <w:uiPriority w:val="99"/>
    <w:rsid w:val="007E26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rsid w:val="0011161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331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清單段落 字元"/>
    <w:link w:val="a3"/>
    <w:uiPriority w:val="99"/>
    <w:locked/>
    <w:rsid w:val="00382F36"/>
    <w:rPr>
      <w:kern w:val="2"/>
      <w:sz w:val="24"/>
    </w:rPr>
  </w:style>
  <w:style w:type="character" w:styleId="ab">
    <w:name w:val="Strong"/>
    <w:basedOn w:val="a0"/>
    <w:uiPriority w:val="99"/>
    <w:qFormat/>
    <w:rsid w:val="00C21BFA"/>
    <w:rPr>
      <w:rFonts w:cs="Times New Roman"/>
      <w:b/>
      <w:bCs/>
    </w:rPr>
  </w:style>
  <w:style w:type="paragraph" w:styleId="ac">
    <w:name w:val="Date"/>
    <w:basedOn w:val="a"/>
    <w:next w:val="a"/>
    <w:link w:val="ad"/>
    <w:uiPriority w:val="99"/>
    <w:rsid w:val="00E02B1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locked/>
    <w:rsid w:val="00AF236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9084C"/>
    <w:pPr>
      <w:ind w:leftChars="200" w:left="480"/>
    </w:pPr>
    <w:rPr>
      <w:szCs w:val="20"/>
    </w:rPr>
  </w:style>
  <w:style w:type="paragraph" w:styleId="a5">
    <w:name w:val="header"/>
    <w:basedOn w:val="a"/>
    <w:link w:val="a6"/>
    <w:uiPriority w:val="99"/>
    <w:rsid w:val="00995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95A6F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995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95A6F"/>
    <w:rPr>
      <w:rFonts w:cs="Times New Roman"/>
      <w:kern w:val="2"/>
    </w:rPr>
  </w:style>
  <w:style w:type="table" w:styleId="a9">
    <w:name w:val="Table Grid"/>
    <w:basedOn w:val="a1"/>
    <w:uiPriority w:val="99"/>
    <w:rsid w:val="00C1763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ialogtext1">
    <w:name w:val="dialog_text1"/>
    <w:basedOn w:val="a0"/>
    <w:uiPriority w:val="99"/>
    <w:rsid w:val="00654F34"/>
    <w:rPr>
      <w:rFonts w:ascii="s?u" w:hAnsi="s?u" w:cs="Times New Roman"/>
      <w:color w:val="000000"/>
      <w:sz w:val="22"/>
      <w:szCs w:val="22"/>
    </w:rPr>
  </w:style>
  <w:style w:type="character" w:customStyle="1" w:styleId="st1">
    <w:name w:val="st1"/>
    <w:basedOn w:val="a0"/>
    <w:uiPriority w:val="99"/>
    <w:rsid w:val="000F7200"/>
    <w:rPr>
      <w:rFonts w:cs="Times New Roman"/>
    </w:rPr>
  </w:style>
  <w:style w:type="paragraph" w:customStyle="1" w:styleId="Default">
    <w:name w:val="Default"/>
    <w:uiPriority w:val="99"/>
    <w:rsid w:val="007E26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rsid w:val="0011161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331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清單段落 字元"/>
    <w:link w:val="a3"/>
    <w:uiPriority w:val="99"/>
    <w:locked/>
    <w:rsid w:val="00382F36"/>
    <w:rPr>
      <w:kern w:val="2"/>
      <w:sz w:val="24"/>
    </w:rPr>
  </w:style>
  <w:style w:type="character" w:styleId="ab">
    <w:name w:val="Strong"/>
    <w:basedOn w:val="a0"/>
    <w:uiPriority w:val="99"/>
    <w:qFormat/>
    <w:rsid w:val="00C21BFA"/>
    <w:rPr>
      <w:rFonts w:cs="Times New Roman"/>
      <w:b/>
      <w:bCs/>
    </w:rPr>
  </w:style>
  <w:style w:type="paragraph" w:styleId="ac">
    <w:name w:val="Date"/>
    <w:basedOn w:val="a"/>
    <w:next w:val="a"/>
    <w:link w:val="ad"/>
    <w:uiPriority w:val="99"/>
    <w:rsid w:val="00E02B1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locked/>
    <w:rsid w:val="00AF236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4203">
                                      <w:marLeft w:val="96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4198">
                                              <w:marLeft w:val="26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0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170">
                          <w:marLeft w:val="0"/>
                          <w:marRight w:val="0"/>
                          <w:marTop w:val="72"/>
                          <w:marBottom w:val="300"/>
                          <w:divBdr>
                            <w:top w:val="dotted" w:sz="4" w:space="0" w:color="66AA77"/>
                            <w:left w:val="dotted" w:sz="2" w:space="8" w:color="66AA77"/>
                            <w:bottom w:val="dotted" w:sz="4" w:space="0" w:color="66AA77"/>
                            <w:right w:val="dotted" w:sz="2" w:space="8" w:color="66AA77"/>
                          </w:divBdr>
                          <w:divsChild>
                            <w:div w:id="19081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6" w:color="66AA77"/>
                                <w:left w:val="dotted" w:sz="4" w:space="17" w:color="66AA77"/>
                                <w:bottom w:val="dotted" w:sz="4" w:space="1" w:color="448855"/>
                                <w:right w:val="dotted" w:sz="4" w:space="8" w:color="66AA77"/>
                              </w:divBdr>
                              <w:divsChild>
                                <w:div w:id="19081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79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86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161">
                      <w:marLeft w:val="109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138">
                          <w:marLeft w:val="0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74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90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154">
                      <w:marLeft w:val="109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195">
                          <w:marLeft w:val="0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56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29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175">
                      <w:marLeft w:val="109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152">
                          <w:marLeft w:val="0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141">
                          <w:marLeft w:val="0"/>
                          <w:marRight w:val="0"/>
                          <w:marTop w:val="72"/>
                          <w:marBottom w:val="300"/>
                          <w:divBdr>
                            <w:top w:val="dotted" w:sz="4" w:space="0" w:color="66AA77"/>
                            <w:left w:val="dotted" w:sz="2" w:space="8" w:color="66AA77"/>
                            <w:bottom w:val="dotted" w:sz="4" w:space="0" w:color="66AA77"/>
                            <w:right w:val="dotted" w:sz="2" w:space="8" w:color="66AA77"/>
                          </w:divBdr>
                          <w:divsChild>
                            <w:div w:id="19081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6" w:color="66AA77"/>
                                <w:left w:val="dotted" w:sz="4" w:space="17" w:color="66AA77"/>
                                <w:bottom w:val="dotted" w:sz="4" w:space="1" w:color="448855"/>
                                <w:right w:val="dotted" w:sz="4" w:space="8" w:color="66AA77"/>
                              </w:divBdr>
                              <w:divsChild>
                                <w:div w:id="19081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76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85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208">
                      <w:marLeft w:val="109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200">
                          <w:marLeft w:val="0"/>
                          <w:marRight w:val="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.gov.tw/peasant_index.aspx?CatID=16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104年度「食農‧食米養成教育推廣計畫」實施說明書(草案)</dc:title>
  <dc:creator>廖婉均</dc:creator>
  <cp:lastModifiedBy>chcg</cp:lastModifiedBy>
  <cp:revision>2</cp:revision>
  <cp:lastPrinted>2016-01-26T00:51:00Z</cp:lastPrinted>
  <dcterms:created xsi:type="dcterms:W3CDTF">2016-03-24T03:06:00Z</dcterms:created>
  <dcterms:modified xsi:type="dcterms:W3CDTF">2016-03-24T03:06:00Z</dcterms:modified>
</cp:coreProperties>
</file>